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5863" w14:textId="7A867B32" w:rsidR="00C96BED" w:rsidRPr="0020062A" w:rsidRDefault="00B108FA" w:rsidP="00650219">
      <w:pPr>
        <w:pStyle w:val="MainTitle"/>
        <w:spacing w:before="120"/>
      </w:pPr>
      <w:r w:rsidRPr="007D3887">
        <w:t>[Страна]</w:t>
      </w:r>
    </w:p>
    <w:p w14:paraId="1FAAB486" w14:textId="3DDAA018" w:rsidR="00B108FA" w:rsidRPr="0020062A" w:rsidRDefault="00B108FA" w:rsidP="006867A1">
      <w:pPr>
        <w:pStyle w:val="Text"/>
        <w:rPr>
          <w:rFonts w:ascii="Franklin Gothic Medium" w:eastAsia="MS Gothic" w:hAnsi="Franklin Gothic Medium" w:cs="Times New Roman"/>
          <w:color w:val="1A4066"/>
          <w:sz w:val="36"/>
          <w:szCs w:val="44"/>
        </w:rPr>
      </w:pPr>
      <w:r w:rsidRPr="0020062A">
        <w:rPr>
          <w:rFonts w:ascii="Franklin Gothic Medium" w:hAnsi="Franklin Gothic Medium"/>
          <w:color w:val="1A4066"/>
          <w:sz w:val="36"/>
        </w:rPr>
        <w:t xml:space="preserve">Участие заинтересованных сторон — шаблон для сбора данных ИПДО </w:t>
      </w:r>
    </w:p>
    <w:sdt>
      <w:sdtPr>
        <w:rPr>
          <w:rFonts w:ascii="Franklin Gothic Book" w:eastAsiaTheme="minorHAnsi" w:hAnsi="Franklin Gothic Book" w:cstheme="minorBidi"/>
          <w:color w:val="auto"/>
          <w:sz w:val="22"/>
          <w:szCs w:val="22"/>
        </w:rPr>
        <w:id w:val="-552155441"/>
        <w:docPartObj>
          <w:docPartGallery w:val="Table of Contents"/>
          <w:docPartUnique/>
        </w:docPartObj>
      </w:sdtPr>
      <w:sdtEndPr>
        <w:rPr>
          <w:rFonts w:eastAsia="Cambria" w:cs="Arial"/>
          <w:b/>
          <w:bCs/>
          <w:szCs w:val="24"/>
        </w:rPr>
      </w:sdtEndPr>
      <w:sdtContent>
        <w:p w14:paraId="0AA48077" w14:textId="77777777" w:rsidR="00B108FA" w:rsidRPr="0097605B" w:rsidRDefault="00B108FA" w:rsidP="00B108FA">
          <w:pPr>
            <w:pStyle w:val="TOCHeading"/>
            <w:rPr>
              <w:rFonts w:ascii="Franklin Gothic Book" w:hAnsi="Franklin Gothic Book"/>
            </w:rPr>
          </w:pPr>
          <w:r w:rsidRPr="0097605B">
            <w:rPr>
              <w:rFonts w:ascii="Franklin Gothic Book" w:hAnsi="Franklin Gothic Book"/>
            </w:rPr>
            <w:t>Содержание</w:t>
          </w:r>
        </w:p>
        <w:p w14:paraId="33D11D3F" w14:textId="2812D137" w:rsidR="00650219" w:rsidRPr="0097605B" w:rsidRDefault="00B108FA">
          <w:pPr>
            <w:pStyle w:val="TOC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r w:rsidRPr="0097605B">
            <w:rPr>
              <w:rFonts w:ascii="Franklin Gothic Book" w:hAnsi="Franklin Gothic Book"/>
            </w:rPr>
            <w:fldChar w:fldCharType="begin"/>
          </w:r>
          <w:r w:rsidRPr="0097605B">
            <w:rPr>
              <w:rFonts w:ascii="Franklin Gothic Book" w:hAnsi="Franklin Gothic Book"/>
            </w:rPr>
            <w:instrText xml:space="preserve"> TOC \o "1-3" \h \z \u </w:instrText>
          </w:r>
          <w:r w:rsidRPr="0097605B">
            <w:rPr>
              <w:rFonts w:ascii="Franklin Gothic Book" w:hAnsi="Franklin Gothic Book"/>
            </w:rPr>
            <w:fldChar w:fldCharType="separate"/>
          </w:r>
          <w:hyperlink w:anchor="_Toc61227147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Введение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_Toc61227147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2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85BBE25" w14:textId="563AA775" w:rsidR="00650219" w:rsidRPr="0097605B" w:rsidRDefault="00CB5C5D">
          <w:pPr>
            <w:pStyle w:val="TOC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48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Раздел I. Надзор со стороны МГЗС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_Toc61227148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2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29A947D" w14:textId="4C7B4A87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49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Члены МГЗС и посещаемость заседаний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_Toc61227149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3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F3F73C6" w14:textId="5783038C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0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Техническое задание и применяемые МГЗС практические подходы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_Toc61227150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4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0495037" w14:textId="21016CB9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1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Заседания и протоколы заседаний МГЗС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_Toc61227151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8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7972D4B" w14:textId="60E0629A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2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Утверждение МГЗС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_Toc61227152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9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DB14B85" w14:textId="1632213A" w:rsidR="00650219" w:rsidRPr="0097605B" w:rsidRDefault="00CB5C5D">
          <w:pPr>
            <w:pStyle w:val="TOC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3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Раздел II. Участие государства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_Toc61227153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9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5AB0CC7" w14:textId="2A978F87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4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Взаимодействие с более широким кругом заинтересованных сторон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_Toc61227154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11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E15F181" w14:textId="282A291A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5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Использование данных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_Toc61227155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13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ADEB915" w14:textId="3CCDEDCE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6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Согласование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_Toc61227156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13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D6F1E96" w14:textId="1AD40411" w:rsidR="00650219" w:rsidRPr="0097605B" w:rsidRDefault="00CB5C5D">
          <w:pPr>
            <w:pStyle w:val="TOC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7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Раздел III. Участие представителей отрасли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_Toc61227157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15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AF55707" w14:textId="15B19239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8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Выдвижение кандидатов в члены МГЗС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_Toc61227158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15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1188F2C" w14:textId="3DFC4AB6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9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Взаимодействие с более широким кругом заинтересованных сторон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_Toc61227159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16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6394679" w14:textId="738DDC2E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0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Использование данных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_Toc61227160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17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E5198B4" w14:textId="681FD61E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1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Препятствия для участия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_Toc61227161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17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B5BF7E5" w14:textId="37E9F2BF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2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Согласование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_Toc61227162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18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2420979" w14:textId="4CA6EC98" w:rsidR="00650219" w:rsidRPr="0097605B" w:rsidRDefault="00CB5C5D">
          <w:pPr>
            <w:pStyle w:val="TOC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3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Раздел IV. Участие гражданского общества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_Toc61227163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19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A723567" w14:textId="4633BE60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4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Выдвижение кандидатов в члены МГЗС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_Toc61227164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19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A77B771" w14:textId="17540224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5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Взаимодействие с более широким кругом заинтересованных сторон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_Toc61227165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20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DC529D1" w14:textId="1C875C2D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6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Использование данных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_Toc61227166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21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FE20080" w14:textId="4C1F7597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7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Препятствия для участия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_Toc61227167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21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C3A3CF1" w14:textId="42627924" w:rsidR="00650219" w:rsidRPr="0097605B" w:rsidRDefault="00CB5C5D">
          <w:pPr>
            <w:pStyle w:val="TOC2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8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Согласование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_Toc61227168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23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140A892" w14:textId="6F41D15D" w:rsidR="00650219" w:rsidRPr="0097605B" w:rsidRDefault="00CB5C5D">
          <w:pPr>
            <w:pStyle w:val="TOC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9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Для группы по валидации: направляющие вопросы для сбора мнений об участии заинтересованных сторон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_Toc61227169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24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88F934D" w14:textId="6A2F5ACE" w:rsidR="00650219" w:rsidRPr="0097605B" w:rsidRDefault="00CB5C5D">
          <w:pPr>
            <w:pStyle w:val="TOC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70" w:history="1">
            <w:r w:rsidR="00650219" w:rsidRPr="0097605B">
              <w:rPr>
                <w:rStyle w:val="Hyperlink"/>
                <w:rFonts w:ascii="Franklin Gothic Book" w:hAnsi="Franklin Gothic Book"/>
                <w:noProof/>
              </w:rPr>
              <w:t>Для группы по валидации: шаблон «Опрос мнений об участии заинтересованных сторон»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instrText xml:space="preserve"> PAGEREF _Toc61227170 \h </w:instrTex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t>25</w:t>
            </w:r>
            <w:r w:rsidR="00650219" w:rsidRPr="0097605B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D954C19" w14:textId="46E24175" w:rsidR="00B108FA" w:rsidRPr="007D3887" w:rsidRDefault="00B108FA" w:rsidP="00B108FA">
          <w:r w:rsidRPr="0097605B">
            <w:rPr>
              <w:b/>
            </w:rPr>
            <w:fldChar w:fldCharType="end"/>
          </w:r>
        </w:p>
      </w:sdtContent>
    </w:sdt>
    <w:p w14:paraId="5F4FA5B7" w14:textId="77777777" w:rsidR="00B108FA" w:rsidRPr="0020062A" w:rsidRDefault="00B108FA" w:rsidP="00B108FA">
      <w:r w:rsidRPr="0020062A">
        <w:rPr>
          <w:b/>
        </w:rPr>
        <w:lastRenderedPageBreak/>
        <w:t>Рассматриваемый период</w:t>
      </w:r>
      <w:r w:rsidRPr="0020062A">
        <w:t>: [с момента предыдущей валидации до начала текущей валидации]</w:t>
      </w:r>
    </w:p>
    <w:p w14:paraId="0D955837" w14:textId="77777777" w:rsidR="00B108FA" w:rsidRPr="0020062A" w:rsidRDefault="00B108FA" w:rsidP="00B108FA">
      <w:r w:rsidRPr="0020062A">
        <w:rPr>
          <w:b/>
        </w:rPr>
        <w:t>Группа по валидации</w:t>
      </w:r>
      <w:r w:rsidRPr="0020062A">
        <w:t>: [имена и адреса электронной почты]</w:t>
      </w:r>
    </w:p>
    <w:p w14:paraId="3565FDB0" w14:textId="77777777" w:rsidR="00B108FA" w:rsidRPr="0020062A" w:rsidRDefault="00B108FA" w:rsidP="00B108FA">
      <w:r w:rsidRPr="0020062A">
        <w:rPr>
          <w:b/>
        </w:rPr>
        <w:t>Крайний срок отправки</w:t>
      </w:r>
      <w:r w:rsidRPr="0020062A">
        <w:t>: [дата начала валидации]</w:t>
      </w:r>
    </w:p>
    <w:p w14:paraId="24C21C42" w14:textId="77777777" w:rsidR="00B108FA" w:rsidRPr="0020062A" w:rsidRDefault="00B108FA" w:rsidP="00B108FA">
      <w:pPr>
        <w:rPr>
          <w:b/>
          <w:bCs/>
        </w:rPr>
      </w:pPr>
    </w:p>
    <w:p w14:paraId="6179C9A1" w14:textId="14311F22" w:rsidR="00B108FA" w:rsidRPr="0020062A" w:rsidRDefault="00B108FA" w:rsidP="00B108FA">
      <w:pPr>
        <w:pStyle w:val="Heading1"/>
        <w:rPr>
          <w:rFonts w:ascii="Franklin Gothic Book" w:hAnsi="Franklin Gothic Book"/>
        </w:rPr>
      </w:pPr>
      <w:bookmarkStart w:id="0" w:name="_Toc61227147"/>
      <w:r w:rsidRPr="0020062A">
        <w:rPr>
          <w:rFonts w:ascii="Franklin Gothic Book" w:hAnsi="Franklin Gothic Book"/>
        </w:rPr>
        <w:t>Введение</w:t>
      </w:r>
      <w:bookmarkEnd w:id="0"/>
    </w:p>
    <w:p w14:paraId="18391FD9" w14:textId="77777777" w:rsidR="00B108FA" w:rsidRPr="0020062A" w:rsidRDefault="00B108FA" w:rsidP="00B108FA">
      <w:r w:rsidRPr="0020062A">
        <w:t>Согласно ИПДО необходимо обеспечить эффективный надзор со стороны всех заинтересованных сторон, в том числе создать действующую многостороннюю группу заинтересованных сторон, что предполагает вовлечение правительства и компаний, а также полное, независимое, активное и эффективное участие гражданского общества.</w:t>
      </w:r>
    </w:p>
    <w:p w14:paraId="6287930F" w14:textId="3CAAF6A0" w:rsidR="00B108FA" w:rsidRPr="0020062A" w:rsidRDefault="00B108FA" w:rsidP="00B108FA">
      <w:r w:rsidRPr="0020062A">
        <w:t xml:space="preserve">К основным требованиям, связанным с надзором со стороны многосторонней группы заинтересованных сторон, относятся следующие: (1.1) участие правительства; (1.2) участие представителей отрасли; (1.3) участие гражданского общества, включая соблюдение </w:t>
      </w:r>
      <w:hyperlink r:id="rId11" w:history="1">
        <w:r w:rsidRPr="0020062A">
          <w:rPr>
            <w:rStyle w:val="Hyperlink"/>
          </w:rPr>
          <w:t>Протокола ИПДО</w:t>
        </w:r>
      </w:hyperlink>
      <w:r w:rsidR="00F54AB1" w:rsidRPr="007D3887">
        <w:rPr>
          <w:rStyle w:val="Hyperlink"/>
        </w:rPr>
        <w:t xml:space="preserve"> </w:t>
      </w:r>
      <w:hyperlink r:id="rId12" w:history="1">
        <w:r w:rsidRPr="0020062A">
          <w:rPr>
            <w:rStyle w:val="Hyperlink"/>
          </w:rPr>
          <w:t>об участии гражданского общества</w:t>
        </w:r>
      </w:hyperlink>
      <w:r w:rsidRPr="007D3887">
        <w:t xml:space="preserve">, и (1.4) создание и функционирование многосторонней группы заинтересованных сторон. </w:t>
      </w:r>
    </w:p>
    <w:p w14:paraId="06218E61" w14:textId="0846DC00" w:rsidR="00B108FA" w:rsidRPr="0020062A" w:rsidRDefault="001028B7" w:rsidP="00B108FA">
      <w:r w:rsidRPr="0020062A">
        <w:t>Назначение</w:t>
      </w:r>
      <w:r w:rsidR="00B108FA" w:rsidRPr="0020062A">
        <w:t xml:space="preserve"> этого шаблона заключается в сборе информации от членов МГЗС о выполнении этих положений. Разделы I–IV этого шаблона следует заполнить и направить в Международный Секретариат до начала валидации.</w:t>
      </w:r>
    </w:p>
    <w:p w14:paraId="505FD03E" w14:textId="23EC9E0F" w:rsidR="00B108FA" w:rsidRPr="0020062A" w:rsidRDefault="00B108FA" w:rsidP="00B108FA">
      <w:r w:rsidRPr="0020062A">
        <w:t xml:space="preserve">Раздел I. Информация о надзоре со стороны МГЗС относится к </w:t>
      </w:r>
      <w:r w:rsidR="00B42189" w:rsidRPr="0020062A">
        <w:t xml:space="preserve">Требованию </w:t>
      </w:r>
      <w:r w:rsidRPr="0020062A">
        <w:t xml:space="preserve">1.4.b и подлежит утверждению МГЗС перед отправкой шаблона в Международный Секретариат. </w:t>
      </w:r>
    </w:p>
    <w:p w14:paraId="06C4AC6D" w14:textId="77777777" w:rsidR="00B108FA" w:rsidRPr="0020062A" w:rsidRDefault="00B108FA" w:rsidP="00B108FA">
      <w:r w:rsidRPr="0020062A">
        <w:t>Разделы II–IV заполняются соответствующими кругами заинтересованных сторон и направляются в Международный Секретариат. Эти сведения также следует передать МГЗС для ознакомления.</w:t>
      </w:r>
    </w:p>
    <w:p w14:paraId="4217732A" w14:textId="4170D728" w:rsidR="00B108FA" w:rsidRPr="0020062A" w:rsidRDefault="00B108FA" w:rsidP="00B108FA">
      <w:r w:rsidRPr="0020062A">
        <w:t>Группа по валидации проведет виртуальный или очный опрос мнений для сбора дополнительной информации. До начала валидации Международный Секретариат объявит открытый опрос мнений заинтересованных сторон.</w:t>
      </w:r>
    </w:p>
    <w:p w14:paraId="482FAE3A" w14:textId="77777777" w:rsidR="006422F4" w:rsidRPr="00AA1D69" w:rsidRDefault="006422F4">
      <w:pPr>
        <w:spacing w:before="0" w:after="0"/>
        <w:rPr>
          <w:rFonts w:eastAsia="MS Gothic" w:cs="Times New Roman"/>
          <w:color w:val="1A4066"/>
          <w:sz w:val="36"/>
          <w:szCs w:val="44"/>
        </w:rPr>
      </w:pPr>
      <w:bookmarkStart w:id="1" w:name="_Toc61227148"/>
      <w:r w:rsidRPr="0020062A">
        <w:br w:type="page"/>
      </w:r>
    </w:p>
    <w:p w14:paraId="4BFB33EC" w14:textId="4F394D72" w:rsidR="00B108FA" w:rsidRPr="000507CF" w:rsidRDefault="00F814EE" w:rsidP="00B108FA">
      <w:pPr>
        <w:pStyle w:val="Heading1"/>
        <w:rPr>
          <w:rFonts w:ascii="Franklin Gothic Book" w:hAnsi="Franklin Gothic Book"/>
        </w:rPr>
      </w:pPr>
      <w:r w:rsidRPr="000507C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BCBC15" wp14:editId="290063CD">
                <wp:simplePos x="0" y="0"/>
                <wp:positionH relativeFrom="margin">
                  <wp:posOffset>-3686</wp:posOffset>
                </wp:positionH>
                <wp:positionV relativeFrom="paragraph">
                  <wp:posOffset>374015</wp:posOffset>
                </wp:positionV>
                <wp:extent cx="3898265" cy="2567940"/>
                <wp:effectExtent l="0" t="0" r="2603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7689" w14:textId="53151421" w:rsidR="00741E2F" w:rsidRPr="000507CF" w:rsidRDefault="00741E2F" w:rsidP="00741E2F">
                            <w:pPr>
                              <w:rPr>
                                <w:szCs w:val="22"/>
                              </w:rPr>
                            </w:pPr>
                            <w:r w:rsidRPr="00F814EE">
                              <w:rPr>
                                <w:szCs w:val="22"/>
                              </w:rPr>
                              <w:t xml:space="preserve">Целью этого </w:t>
                            </w:r>
                            <w:hyperlink r:id="rId13" w:history="1">
                              <w:r w:rsidRPr="00F814EE">
                                <w:rPr>
                                  <w:rStyle w:val="Hyperlink"/>
                                  <w:szCs w:val="22"/>
                                </w:rPr>
                                <w:t>требования</w:t>
                              </w:r>
                            </w:hyperlink>
                            <w:r w:rsidRPr="00F814EE">
                              <w:rPr>
                                <w:szCs w:val="22"/>
                              </w:rPr>
                              <w:t xml:space="preserve"> является обеспечение наличия независимой МГЗС, способной осуществлять активный и содержательный надзор за всеми аспектами внедрения ИПДО, которая уравновешивала бы интересы трех основных </w:t>
                            </w:r>
                            <w:r w:rsidR="0020062A" w:rsidRPr="00F814EE">
                              <w:rPr>
                                <w:szCs w:val="22"/>
                              </w:rPr>
                              <w:t>заинтересованных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 кругов (правительств</w:t>
                            </w:r>
                            <w:r w:rsidR="00500DDE" w:rsidRPr="00F814EE">
                              <w:rPr>
                                <w:szCs w:val="22"/>
                              </w:rPr>
                              <w:t>а</w:t>
                            </w:r>
                            <w:r w:rsidRPr="00F814EE">
                              <w:rPr>
                                <w:szCs w:val="22"/>
                              </w:rPr>
                              <w:t>, промышленност</w:t>
                            </w:r>
                            <w:r w:rsidR="00500DDE" w:rsidRPr="00F814EE">
                              <w:rPr>
                                <w:szCs w:val="22"/>
                              </w:rPr>
                              <w:t>и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 и гражданско</w:t>
                            </w:r>
                            <w:r w:rsidR="00500DDE" w:rsidRPr="00F814EE">
                              <w:rPr>
                                <w:szCs w:val="22"/>
                              </w:rPr>
                              <w:t>го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 обществ</w:t>
                            </w:r>
                            <w:r w:rsidR="00500DDE" w:rsidRPr="00F814EE">
                              <w:rPr>
                                <w:szCs w:val="22"/>
                              </w:rPr>
                              <w:t>а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) на основе консенсуса. В качестве предварительного условия для достижения этой цели </w:t>
                            </w:r>
                            <w:r w:rsidR="006422F4" w:rsidRPr="00F814EE">
                              <w:rPr>
                                <w:szCs w:val="22"/>
                              </w:rPr>
                              <w:t xml:space="preserve">в </w:t>
                            </w:r>
                            <w:r w:rsidRPr="00F814EE">
                              <w:rPr>
                                <w:szCs w:val="22"/>
                              </w:rPr>
                              <w:t>МГЗС должн</w:t>
                            </w:r>
                            <w:r w:rsidR="006422F4" w:rsidRPr="00F814EE">
                              <w:rPr>
                                <w:szCs w:val="22"/>
                              </w:rPr>
                              <w:t xml:space="preserve">ы быть </w:t>
                            </w:r>
                            <w:r w:rsidRPr="00F814EE">
                              <w:rPr>
                                <w:szCs w:val="22"/>
                              </w:rPr>
                              <w:t>адекватно</w:t>
                            </w:r>
                            <w:r w:rsidR="006422F4" w:rsidRPr="00F814EE">
                              <w:rPr>
                                <w:szCs w:val="22"/>
                              </w:rPr>
                              <w:t xml:space="preserve"> </w:t>
                            </w:r>
                            <w:r w:rsidR="0020062A" w:rsidRPr="00F814EE">
                              <w:rPr>
                                <w:szCs w:val="22"/>
                              </w:rPr>
                              <w:t>представительны</w:t>
                            </w:r>
                            <w:r w:rsidR="006422F4" w:rsidRPr="00F814EE">
                              <w:rPr>
                                <w:szCs w:val="22"/>
                              </w:rPr>
                              <w:t xml:space="preserve"> </w:t>
                            </w:r>
                            <w:r w:rsidRPr="00F814EE">
                              <w:rPr>
                                <w:szCs w:val="22"/>
                              </w:rPr>
                              <w:t>ключевы</w:t>
                            </w:r>
                            <w:r w:rsidR="006422F4" w:rsidRPr="00F814EE">
                              <w:rPr>
                                <w:szCs w:val="22"/>
                              </w:rPr>
                              <w:t>е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 заинтересованны</w:t>
                            </w:r>
                            <w:r w:rsidR="006422F4" w:rsidRPr="00F814EE">
                              <w:rPr>
                                <w:szCs w:val="22"/>
                              </w:rPr>
                              <w:t>е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 сторон</w:t>
                            </w:r>
                            <w:r w:rsidR="006422F4" w:rsidRPr="00F814EE">
                              <w:rPr>
                                <w:szCs w:val="22"/>
                              </w:rPr>
                              <w:t>ы</w:t>
                            </w:r>
                            <w:r w:rsidR="002B7212" w:rsidRPr="00F814EE">
                              <w:rPr>
                                <w:szCs w:val="22"/>
                              </w:rPr>
                              <w:t>, н</w:t>
                            </w:r>
                            <w:r w:rsidR="0020062A" w:rsidRPr="00F814EE">
                              <w:rPr>
                                <w:szCs w:val="22"/>
                              </w:rPr>
                              <w:t>азначени</w:t>
                            </w:r>
                            <w:r w:rsidR="002B7212" w:rsidRPr="00F814EE">
                              <w:rPr>
                                <w:szCs w:val="22"/>
                              </w:rPr>
                              <w:t xml:space="preserve">е </w:t>
                            </w:r>
                            <w:r w:rsidR="001F4A47" w:rsidRPr="00F814EE">
                              <w:rPr>
                                <w:szCs w:val="22"/>
                              </w:rPr>
                              <w:t>которых</w:t>
                            </w:r>
                            <w:r w:rsidR="002B7212" w:rsidRPr="00F814EE">
                              <w:rPr>
                                <w:szCs w:val="22"/>
                              </w:rPr>
                              <w:t xml:space="preserve"> </w:t>
                            </w:r>
                            <w:r w:rsidR="001F4A47" w:rsidRPr="00F814EE">
                              <w:rPr>
                                <w:szCs w:val="22"/>
                              </w:rPr>
                              <w:t>происходило бы</w:t>
                            </w:r>
                            <w:r w:rsidR="009C7F9A" w:rsidRPr="00F814EE">
                              <w:rPr>
                                <w:szCs w:val="22"/>
                              </w:rPr>
                              <w:t xml:space="preserve"> </w:t>
                            </w:r>
                            <w:r w:rsidRPr="00F814EE">
                              <w:rPr>
                                <w:szCs w:val="22"/>
                              </w:rPr>
                              <w:t>на основе открытых, справедливых и прозрачных процедур</w:t>
                            </w:r>
                            <w:r w:rsidR="009C7F9A" w:rsidRPr="00F814EE">
                              <w:rPr>
                                <w:szCs w:val="22"/>
                              </w:rPr>
                              <w:t xml:space="preserve"> </w:t>
                            </w:r>
                            <w:r w:rsidR="0020062A" w:rsidRPr="00F814EE">
                              <w:rPr>
                                <w:szCs w:val="22"/>
                              </w:rPr>
                              <w:t>заинтересованного</w:t>
                            </w:r>
                            <w:r w:rsidR="009C7F9A" w:rsidRPr="00F814EE">
                              <w:rPr>
                                <w:szCs w:val="22"/>
                              </w:rPr>
                              <w:t xml:space="preserve"> круга</w:t>
                            </w:r>
                            <w:r w:rsidR="001F4A47" w:rsidRPr="00F814EE">
                              <w:rPr>
                                <w:szCs w:val="22"/>
                              </w:rPr>
                              <w:t xml:space="preserve">; </w:t>
                            </w:r>
                            <w:r w:rsidR="009C7F9A" w:rsidRPr="00F814EE">
                              <w:rPr>
                                <w:szCs w:val="22"/>
                              </w:rPr>
                              <w:t xml:space="preserve">группа должна 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принимать решения инклюзивным образом и отчитываться перед более широкими </w:t>
                            </w:r>
                            <w:r w:rsidR="007D3887" w:rsidRPr="00F814EE">
                              <w:rPr>
                                <w:szCs w:val="22"/>
                              </w:rPr>
                              <w:t>заинтересованными кругами</w:t>
                            </w:r>
                            <w:r w:rsidRPr="00F814EE">
                              <w:rPr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CBC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29.45pt;width:306.95pt;height:20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">
                <v:textbox>
                  <w:txbxContent>
                    <w:p w14:paraId="19DC7689" w14:textId="53151421" w:rsidR="00741E2F" w:rsidRPr="000507CF" w:rsidRDefault="00741E2F" w:rsidP="00741E2F">
                      <w:pPr>
                        <w:rPr>
                          <w:szCs w:val="22"/>
                        </w:rPr>
                      </w:pPr>
                      <w:r w:rsidRPr="00F814EE">
                        <w:rPr>
                          <w:szCs w:val="22"/>
                        </w:rPr>
                        <w:t xml:space="preserve">Целью этого </w:t>
                      </w:r>
                      <w:hyperlink r:id="rId14" w:history="1">
                        <w:r w:rsidRPr="00F814EE">
                          <w:rPr>
                            <w:rStyle w:val="Hyperlink"/>
                            <w:szCs w:val="22"/>
                          </w:rPr>
                          <w:t>требования</w:t>
                        </w:r>
                      </w:hyperlink>
                      <w:r w:rsidRPr="00F814EE">
                        <w:rPr>
                          <w:szCs w:val="22"/>
                        </w:rPr>
                        <w:t xml:space="preserve"> является обеспечение наличия независимой МГЗС, способной осуществлять активный и содержательный надзор за всеми аспектами внедрения ИПДО, которая уравновешивала бы интересы трех основных </w:t>
                      </w:r>
                      <w:r w:rsidR="0020062A" w:rsidRPr="00F814EE">
                        <w:rPr>
                          <w:szCs w:val="22"/>
                        </w:rPr>
                        <w:t>заинтересованных</w:t>
                      </w:r>
                      <w:r w:rsidRPr="00F814EE">
                        <w:rPr>
                          <w:szCs w:val="22"/>
                        </w:rPr>
                        <w:t xml:space="preserve"> кругов (правительств</w:t>
                      </w:r>
                      <w:r w:rsidR="00500DDE" w:rsidRPr="00F814EE">
                        <w:rPr>
                          <w:szCs w:val="22"/>
                        </w:rPr>
                        <w:t>а</w:t>
                      </w:r>
                      <w:r w:rsidRPr="00F814EE">
                        <w:rPr>
                          <w:szCs w:val="22"/>
                        </w:rPr>
                        <w:t>, промышленност</w:t>
                      </w:r>
                      <w:r w:rsidR="00500DDE" w:rsidRPr="00F814EE">
                        <w:rPr>
                          <w:szCs w:val="22"/>
                        </w:rPr>
                        <w:t>и</w:t>
                      </w:r>
                      <w:r w:rsidRPr="00F814EE">
                        <w:rPr>
                          <w:szCs w:val="22"/>
                        </w:rPr>
                        <w:t xml:space="preserve"> и гражданско</w:t>
                      </w:r>
                      <w:r w:rsidR="00500DDE" w:rsidRPr="00F814EE">
                        <w:rPr>
                          <w:szCs w:val="22"/>
                        </w:rPr>
                        <w:t>го</w:t>
                      </w:r>
                      <w:r w:rsidRPr="00F814EE">
                        <w:rPr>
                          <w:szCs w:val="22"/>
                        </w:rPr>
                        <w:t xml:space="preserve"> обществ</w:t>
                      </w:r>
                      <w:r w:rsidR="00500DDE" w:rsidRPr="00F814EE">
                        <w:rPr>
                          <w:szCs w:val="22"/>
                        </w:rPr>
                        <w:t>а</w:t>
                      </w:r>
                      <w:r w:rsidRPr="00F814EE">
                        <w:rPr>
                          <w:szCs w:val="22"/>
                        </w:rPr>
                        <w:t xml:space="preserve">) на основе консенсуса. В качестве предварительного условия для достижения этой цели </w:t>
                      </w:r>
                      <w:r w:rsidR="006422F4" w:rsidRPr="00F814EE">
                        <w:rPr>
                          <w:szCs w:val="22"/>
                        </w:rPr>
                        <w:t xml:space="preserve">в </w:t>
                      </w:r>
                      <w:r w:rsidRPr="00F814EE">
                        <w:rPr>
                          <w:szCs w:val="22"/>
                        </w:rPr>
                        <w:t>МГЗС должн</w:t>
                      </w:r>
                      <w:r w:rsidR="006422F4" w:rsidRPr="00F814EE">
                        <w:rPr>
                          <w:szCs w:val="22"/>
                        </w:rPr>
                        <w:t xml:space="preserve">ы быть </w:t>
                      </w:r>
                      <w:r w:rsidRPr="00F814EE">
                        <w:rPr>
                          <w:szCs w:val="22"/>
                        </w:rPr>
                        <w:t>адекватно</w:t>
                      </w:r>
                      <w:r w:rsidR="006422F4" w:rsidRPr="00F814EE">
                        <w:rPr>
                          <w:szCs w:val="22"/>
                        </w:rPr>
                        <w:t xml:space="preserve"> </w:t>
                      </w:r>
                      <w:r w:rsidR="0020062A" w:rsidRPr="00F814EE">
                        <w:rPr>
                          <w:szCs w:val="22"/>
                        </w:rPr>
                        <w:t>представительны</w:t>
                      </w:r>
                      <w:r w:rsidR="006422F4" w:rsidRPr="00F814EE">
                        <w:rPr>
                          <w:szCs w:val="22"/>
                        </w:rPr>
                        <w:t xml:space="preserve"> </w:t>
                      </w:r>
                      <w:r w:rsidRPr="00F814EE">
                        <w:rPr>
                          <w:szCs w:val="22"/>
                        </w:rPr>
                        <w:t>ключевы</w:t>
                      </w:r>
                      <w:r w:rsidR="006422F4" w:rsidRPr="00F814EE">
                        <w:rPr>
                          <w:szCs w:val="22"/>
                        </w:rPr>
                        <w:t>е</w:t>
                      </w:r>
                      <w:r w:rsidRPr="00F814EE">
                        <w:rPr>
                          <w:szCs w:val="22"/>
                        </w:rPr>
                        <w:t xml:space="preserve"> заинтересованны</w:t>
                      </w:r>
                      <w:r w:rsidR="006422F4" w:rsidRPr="00F814EE">
                        <w:rPr>
                          <w:szCs w:val="22"/>
                        </w:rPr>
                        <w:t>е</w:t>
                      </w:r>
                      <w:r w:rsidRPr="00F814EE">
                        <w:rPr>
                          <w:szCs w:val="22"/>
                        </w:rPr>
                        <w:t xml:space="preserve"> сторон</w:t>
                      </w:r>
                      <w:r w:rsidR="006422F4" w:rsidRPr="00F814EE">
                        <w:rPr>
                          <w:szCs w:val="22"/>
                        </w:rPr>
                        <w:t>ы</w:t>
                      </w:r>
                      <w:r w:rsidR="002B7212" w:rsidRPr="00F814EE">
                        <w:rPr>
                          <w:szCs w:val="22"/>
                        </w:rPr>
                        <w:t>, н</w:t>
                      </w:r>
                      <w:r w:rsidR="0020062A" w:rsidRPr="00F814EE">
                        <w:rPr>
                          <w:szCs w:val="22"/>
                        </w:rPr>
                        <w:t>азначени</w:t>
                      </w:r>
                      <w:r w:rsidR="002B7212" w:rsidRPr="00F814EE">
                        <w:rPr>
                          <w:szCs w:val="22"/>
                        </w:rPr>
                        <w:t xml:space="preserve">е </w:t>
                      </w:r>
                      <w:r w:rsidR="001F4A47" w:rsidRPr="00F814EE">
                        <w:rPr>
                          <w:szCs w:val="22"/>
                        </w:rPr>
                        <w:t>которых</w:t>
                      </w:r>
                      <w:r w:rsidR="002B7212" w:rsidRPr="00F814EE">
                        <w:rPr>
                          <w:szCs w:val="22"/>
                        </w:rPr>
                        <w:t xml:space="preserve"> </w:t>
                      </w:r>
                      <w:r w:rsidR="001F4A47" w:rsidRPr="00F814EE">
                        <w:rPr>
                          <w:szCs w:val="22"/>
                        </w:rPr>
                        <w:t>происходило бы</w:t>
                      </w:r>
                      <w:r w:rsidR="009C7F9A" w:rsidRPr="00F814EE">
                        <w:rPr>
                          <w:szCs w:val="22"/>
                        </w:rPr>
                        <w:t xml:space="preserve"> </w:t>
                      </w:r>
                      <w:r w:rsidRPr="00F814EE">
                        <w:rPr>
                          <w:szCs w:val="22"/>
                        </w:rPr>
                        <w:t>на основе открытых, справедливых и прозрачных процедур</w:t>
                      </w:r>
                      <w:r w:rsidR="009C7F9A" w:rsidRPr="00F814EE">
                        <w:rPr>
                          <w:szCs w:val="22"/>
                        </w:rPr>
                        <w:t xml:space="preserve"> </w:t>
                      </w:r>
                      <w:r w:rsidR="0020062A" w:rsidRPr="00F814EE">
                        <w:rPr>
                          <w:szCs w:val="22"/>
                        </w:rPr>
                        <w:t>заинтересованного</w:t>
                      </w:r>
                      <w:r w:rsidR="009C7F9A" w:rsidRPr="00F814EE">
                        <w:rPr>
                          <w:szCs w:val="22"/>
                        </w:rPr>
                        <w:t xml:space="preserve"> круга</w:t>
                      </w:r>
                      <w:r w:rsidR="001F4A47" w:rsidRPr="00F814EE">
                        <w:rPr>
                          <w:szCs w:val="22"/>
                        </w:rPr>
                        <w:t xml:space="preserve">; </w:t>
                      </w:r>
                      <w:r w:rsidR="009C7F9A" w:rsidRPr="00F814EE">
                        <w:rPr>
                          <w:szCs w:val="22"/>
                        </w:rPr>
                        <w:t xml:space="preserve">группа должна </w:t>
                      </w:r>
                      <w:r w:rsidRPr="00F814EE">
                        <w:rPr>
                          <w:szCs w:val="22"/>
                        </w:rPr>
                        <w:t xml:space="preserve">принимать решения инклюзивным образом и отчитываться перед более широкими </w:t>
                      </w:r>
                      <w:r w:rsidR="007D3887" w:rsidRPr="00F814EE">
                        <w:rPr>
                          <w:szCs w:val="22"/>
                        </w:rPr>
                        <w:t>заинтересованными кругами</w:t>
                      </w:r>
                      <w:r w:rsidRPr="00F814EE">
                        <w:rPr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8FA" w:rsidRPr="00F4468E">
        <w:rPr>
          <w:rFonts w:ascii="Franklin Gothic Book" w:hAnsi="Franklin Gothic Book"/>
        </w:rPr>
        <w:t>Раздел I. Надзор со стороны МГЗС</w:t>
      </w:r>
      <w:bookmarkEnd w:id="1"/>
    </w:p>
    <w:p w14:paraId="231659EF" w14:textId="3581CA43" w:rsidR="006E3237" w:rsidRPr="00F814EE" w:rsidRDefault="00741E2F" w:rsidP="00F814EE">
      <w:r w:rsidRPr="00F814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0A915" wp14:editId="3DF53EBD">
                <wp:simplePos x="0" y="0"/>
                <wp:positionH relativeFrom="column">
                  <wp:posOffset>4213698</wp:posOffset>
                </wp:positionH>
                <wp:positionV relativeFrom="paragraph">
                  <wp:posOffset>1959</wp:posOffset>
                </wp:positionV>
                <wp:extent cx="1658203" cy="1924334"/>
                <wp:effectExtent l="0" t="0" r="1841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203" cy="1924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29438" w14:textId="77777777" w:rsidR="00CA0C17" w:rsidRPr="00F814EE" w:rsidRDefault="00CA0C17" w:rsidP="00CA0C17">
                            <w:r w:rsidRPr="00F814EE">
                              <w:t>Самооценка МГЗС:</w:t>
                            </w:r>
                          </w:p>
                          <w:p w14:paraId="7F5CEC26" w14:textId="77777777" w:rsidR="00CA0C17" w:rsidRPr="00F814EE" w:rsidRDefault="00CA0C17" w:rsidP="00CA0C17">
                            <w:r w:rsidRPr="00F814EE">
                              <w:t>Не применимо/Не выполнено/Частично выполнено/В основном выполнено/Полностью выполнено/Превышено</w:t>
                            </w:r>
                          </w:p>
                          <w:p w14:paraId="3687B26D" w14:textId="10DEC95D" w:rsidR="000833C0" w:rsidRPr="0020062A" w:rsidRDefault="00CA0C17" w:rsidP="000833C0">
                            <w:r w:rsidRPr="00F814EE">
                              <w:t>Обоснование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0A915" id="Text Box 1" o:spid="_x0000_s1027" type="#_x0000_t202" style="position:absolute;margin-left:331.8pt;margin-top:.15pt;width:130.55pt;height:1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OCAOgIAAIQEAAAOAAAAZHJzL2Uyb0RvYy54bWysVE1v2zAMvQ/YfxB0X+x8rjXiFFmKDAOK&#13;&#10;tkA69KzIcixMFjVJiZ39+lGy89Fup2EXmRKpJ/Lx0fO7tlbkIKyToHM6HKSUCM2hkHqX0+8v608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" fillcolor="white [3201]" strokeweight=".5pt">
                <v:textbox>
                  <w:txbxContent>
                    <w:p w14:paraId="30E29438" w14:textId="77777777" w:rsidR="00CA0C17" w:rsidRPr="00F814EE" w:rsidRDefault="00CA0C17" w:rsidP="00CA0C17">
                      <w:r w:rsidRPr="00F814EE">
                        <w:t>Самооценка МГЗС:</w:t>
                      </w:r>
                    </w:p>
                    <w:p w14:paraId="7F5CEC26" w14:textId="77777777" w:rsidR="00CA0C17" w:rsidRPr="00F814EE" w:rsidRDefault="00CA0C17" w:rsidP="00CA0C17">
                      <w:r w:rsidRPr="00F814EE">
                        <w:t>Не применимо/Не выполнено/Частично выполнено/В основном выполнено/Полностью выполнено/Превышено</w:t>
                      </w:r>
                    </w:p>
                    <w:p w14:paraId="3687B26D" w14:textId="10DEC95D" w:rsidR="000833C0" w:rsidRPr="0020062A" w:rsidRDefault="00CA0C17" w:rsidP="000833C0">
                      <w:r w:rsidRPr="00F814EE">
                        <w:t>Обоснование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5475C6E" w14:textId="77777777" w:rsidR="006E3237" w:rsidRPr="007D3887" w:rsidRDefault="006E3237" w:rsidP="00B108FA">
      <w:pPr>
        <w:rPr>
          <w:i/>
        </w:rPr>
      </w:pPr>
    </w:p>
    <w:p w14:paraId="3AD71F98" w14:textId="77777777" w:rsidR="006E3237" w:rsidRPr="007D3887" w:rsidRDefault="006E3237" w:rsidP="00B108FA">
      <w:pPr>
        <w:rPr>
          <w:i/>
        </w:rPr>
      </w:pPr>
    </w:p>
    <w:p w14:paraId="63162EA2" w14:textId="77777777" w:rsidR="006E3237" w:rsidRPr="007D3887" w:rsidRDefault="006E3237" w:rsidP="00B108FA">
      <w:pPr>
        <w:rPr>
          <w:i/>
        </w:rPr>
      </w:pPr>
    </w:p>
    <w:p w14:paraId="7B78D6CD" w14:textId="77777777" w:rsidR="006E3237" w:rsidRPr="007D3887" w:rsidRDefault="006E3237" w:rsidP="00B108FA">
      <w:pPr>
        <w:rPr>
          <w:i/>
        </w:rPr>
      </w:pPr>
    </w:p>
    <w:p w14:paraId="49C93613" w14:textId="77777777" w:rsidR="006E3237" w:rsidRPr="007D3887" w:rsidRDefault="006E3237" w:rsidP="00B108FA">
      <w:pPr>
        <w:rPr>
          <w:i/>
        </w:rPr>
      </w:pPr>
    </w:p>
    <w:p w14:paraId="452338A5" w14:textId="77777777" w:rsidR="00741E2F" w:rsidRPr="007D3887" w:rsidRDefault="00741E2F" w:rsidP="00B108FA">
      <w:pPr>
        <w:rPr>
          <w:i/>
        </w:rPr>
      </w:pPr>
    </w:p>
    <w:p w14:paraId="1A57C3B7" w14:textId="77777777" w:rsidR="00741E2F" w:rsidRPr="007D3887" w:rsidRDefault="00741E2F" w:rsidP="00B108FA">
      <w:pPr>
        <w:rPr>
          <w:i/>
        </w:rPr>
      </w:pPr>
    </w:p>
    <w:p w14:paraId="63B3ECE2" w14:textId="77777777" w:rsidR="00741E2F" w:rsidRPr="007D3887" w:rsidRDefault="00741E2F" w:rsidP="00B108FA">
      <w:pPr>
        <w:rPr>
          <w:i/>
        </w:rPr>
      </w:pPr>
    </w:p>
    <w:p w14:paraId="4FC98705" w14:textId="7BAE5421" w:rsidR="00B108FA" w:rsidRPr="007D3887" w:rsidRDefault="00B108FA" w:rsidP="00B108FA">
      <w:pPr>
        <w:rPr>
          <w:i/>
          <w:iCs/>
        </w:rPr>
      </w:pPr>
      <w:r w:rsidRPr="007D3887">
        <w:rPr>
          <w:i/>
        </w:rPr>
        <w:t>Этот раздел заполняется национальным секретариатом или рабочей группой МГЗС и подлежит утверждению МГЗС перед отправкой в Международный Секретариат.</w:t>
      </w:r>
    </w:p>
    <w:p w14:paraId="014DA4F6" w14:textId="77777777" w:rsidR="00B108FA" w:rsidRPr="007D3887" w:rsidRDefault="00B108FA" w:rsidP="00B108FA">
      <w:pPr>
        <w:pStyle w:val="Heading2"/>
      </w:pPr>
      <w:bookmarkStart w:id="2" w:name="_Toc61227149"/>
      <w:r w:rsidRPr="007D3887">
        <w:t>Члены МГЗС и посещаемость заседаний</w:t>
      </w:r>
      <w:bookmarkEnd w:id="2"/>
    </w:p>
    <w:p w14:paraId="1ABE1230" w14:textId="6BAF0BD3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1. </w:t>
      </w:r>
      <w:r w:rsidR="00E874A0" w:rsidRPr="007D3887">
        <w:rPr>
          <w:b/>
        </w:rPr>
        <w:t>Действительные</w:t>
      </w:r>
      <w:r w:rsidRPr="007D3887">
        <w:rPr>
          <w:b/>
        </w:rPr>
        <w:t xml:space="preserve"> члены МГЗС. Заполните таблицу ниже. При необходимости добавьте строки.</w:t>
      </w:r>
    </w:p>
    <w:tbl>
      <w:tblPr>
        <w:tblStyle w:val="TableGrid"/>
        <w:tblW w:w="10081" w:type="dxa"/>
        <w:tblInd w:w="-5" w:type="dxa"/>
        <w:tblLook w:val="04A0" w:firstRow="1" w:lastRow="0" w:firstColumn="1" w:lastColumn="0" w:noHBand="0" w:noVBand="1"/>
      </w:tblPr>
      <w:tblGrid>
        <w:gridCol w:w="1383"/>
        <w:gridCol w:w="1771"/>
        <w:gridCol w:w="1064"/>
        <w:gridCol w:w="623"/>
        <w:gridCol w:w="1217"/>
        <w:gridCol w:w="1457"/>
        <w:gridCol w:w="566"/>
        <w:gridCol w:w="2000"/>
      </w:tblGrid>
      <w:tr w:rsidR="00B108FA" w:rsidRPr="007D3887" w14:paraId="716DDB58" w14:textId="77777777" w:rsidTr="00E874A0">
        <w:tc>
          <w:tcPr>
            <w:tcW w:w="1383" w:type="dxa"/>
            <w:shd w:val="clear" w:color="auto" w:fill="E7E6E6" w:themeFill="background2"/>
          </w:tcPr>
          <w:p w14:paraId="08CC8459" w14:textId="3459E434" w:rsidR="00B108FA" w:rsidRPr="007D3887" w:rsidRDefault="00E874A0" w:rsidP="004449DB">
            <w:proofErr w:type="spellStart"/>
            <w:proofErr w:type="gramStart"/>
            <w:r w:rsidRPr="007D3887">
              <w:t>З</w:t>
            </w:r>
            <w:r w:rsidR="00B108FA" w:rsidRPr="007D3887">
              <w:t>аинтересо</w:t>
            </w:r>
            <w:proofErr w:type="spellEnd"/>
            <w:r w:rsidRPr="007D3887">
              <w:t>-</w:t>
            </w:r>
            <w:r w:rsidR="00B108FA" w:rsidRPr="007D3887">
              <w:t>ванны</w:t>
            </w:r>
            <w:r w:rsidRPr="007D3887">
              <w:t>й</w:t>
            </w:r>
            <w:proofErr w:type="gramEnd"/>
            <w:r w:rsidR="00B108FA" w:rsidRPr="007D3887">
              <w:t xml:space="preserve"> </w:t>
            </w:r>
            <w:r w:rsidRPr="007D3887">
              <w:t>круг</w:t>
            </w:r>
          </w:p>
        </w:tc>
        <w:tc>
          <w:tcPr>
            <w:tcW w:w="1771" w:type="dxa"/>
            <w:shd w:val="clear" w:color="auto" w:fill="E7E6E6" w:themeFill="background2"/>
          </w:tcPr>
          <w:p w14:paraId="28FDFF32" w14:textId="77777777" w:rsidR="00B108FA" w:rsidRPr="007D3887" w:rsidRDefault="00B108FA" w:rsidP="004449DB">
            <w:r w:rsidRPr="007D3887">
              <w:t>Действительный член / заместитель</w:t>
            </w:r>
          </w:p>
        </w:tc>
        <w:tc>
          <w:tcPr>
            <w:tcW w:w="1064" w:type="dxa"/>
            <w:shd w:val="clear" w:color="auto" w:fill="E7E6E6" w:themeFill="background2"/>
          </w:tcPr>
          <w:p w14:paraId="3333ED7B" w14:textId="36E10F81" w:rsidR="00B108FA" w:rsidRPr="007D3887" w:rsidRDefault="00B108FA" w:rsidP="004449DB">
            <w:r w:rsidRPr="007D3887">
              <w:t>Дата начала членства (ГГ/ММ)</w:t>
            </w:r>
          </w:p>
        </w:tc>
        <w:tc>
          <w:tcPr>
            <w:tcW w:w="623" w:type="dxa"/>
            <w:shd w:val="clear" w:color="auto" w:fill="E7E6E6" w:themeFill="background2"/>
          </w:tcPr>
          <w:p w14:paraId="6A2A4E60" w14:textId="77777777" w:rsidR="00B108FA" w:rsidRPr="007D3887" w:rsidRDefault="00B108FA" w:rsidP="004449DB">
            <w:r w:rsidRPr="007D3887">
              <w:t>Имя</w:t>
            </w:r>
          </w:p>
        </w:tc>
        <w:tc>
          <w:tcPr>
            <w:tcW w:w="1217" w:type="dxa"/>
            <w:shd w:val="clear" w:color="auto" w:fill="E7E6E6" w:themeFill="background2"/>
          </w:tcPr>
          <w:p w14:paraId="740DB464" w14:textId="77777777" w:rsidR="00B108FA" w:rsidRPr="007D3887" w:rsidRDefault="00B108FA" w:rsidP="004449DB">
            <w:r w:rsidRPr="007D3887">
              <w:t>Должность</w:t>
            </w:r>
          </w:p>
        </w:tc>
        <w:tc>
          <w:tcPr>
            <w:tcW w:w="1457" w:type="dxa"/>
            <w:shd w:val="clear" w:color="auto" w:fill="E7E6E6" w:themeFill="background2"/>
          </w:tcPr>
          <w:p w14:paraId="4CCE5E0F" w14:textId="77777777" w:rsidR="00B108FA" w:rsidRPr="007D3887" w:rsidRDefault="00B108FA" w:rsidP="004449DB">
            <w:r w:rsidRPr="007D3887">
              <w:t>Организация</w:t>
            </w:r>
          </w:p>
        </w:tc>
        <w:tc>
          <w:tcPr>
            <w:tcW w:w="566" w:type="dxa"/>
            <w:shd w:val="clear" w:color="auto" w:fill="E7E6E6" w:themeFill="background2"/>
          </w:tcPr>
          <w:p w14:paraId="23FB377F" w14:textId="77777777" w:rsidR="00B108FA" w:rsidRPr="007D3887" w:rsidRDefault="00B108FA" w:rsidP="004449DB">
            <w:r w:rsidRPr="007D3887">
              <w:t>Пол</w:t>
            </w:r>
          </w:p>
        </w:tc>
        <w:tc>
          <w:tcPr>
            <w:tcW w:w="2000" w:type="dxa"/>
            <w:shd w:val="clear" w:color="auto" w:fill="E7E6E6" w:themeFill="background2"/>
          </w:tcPr>
          <w:p w14:paraId="778CD900" w14:textId="77777777" w:rsidR="00B108FA" w:rsidRPr="007D3887" w:rsidRDefault="00B108FA" w:rsidP="004449DB">
            <w:r w:rsidRPr="007D3887">
              <w:t>Заседания, посещенные в рассматриваемый период (даты)</w:t>
            </w:r>
          </w:p>
        </w:tc>
      </w:tr>
      <w:tr w:rsidR="00B108FA" w:rsidRPr="007D3887" w14:paraId="3FED6EE4" w14:textId="77777777" w:rsidTr="00E874A0">
        <w:tc>
          <w:tcPr>
            <w:tcW w:w="1383" w:type="dxa"/>
          </w:tcPr>
          <w:p w14:paraId="1E84B309" w14:textId="77777777" w:rsidR="00B108FA" w:rsidRPr="007D3887" w:rsidRDefault="00B108FA" w:rsidP="004449DB"/>
        </w:tc>
        <w:tc>
          <w:tcPr>
            <w:tcW w:w="1771" w:type="dxa"/>
          </w:tcPr>
          <w:p w14:paraId="63D521AE" w14:textId="77777777" w:rsidR="00B108FA" w:rsidRPr="007D3887" w:rsidRDefault="00B108FA" w:rsidP="004449DB"/>
        </w:tc>
        <w:tc>
          <w:tcPr>
            <w:tcW w:w="1064" w:type="dxa"/>
          </w:tcPr>
          <w:p w14:paraId="027A0002" w14:textId="77777777" w:rsidR="00B108FA" w:rsidRPr="007D3887" w:rsidRDefault="00B108FA" w:rsidP="004449DB"/>
        </w:tc>
        <w:tc>
          <w:tcPr>
            <w:tcW w:w="623" w:type="dxa"/>
          </w:tcPr>
          <w:p w14:paraId="1D5F0081" w14:textId="77777777" w:rsidR="00B108FA" w:rsidRPr="007D3887" w:rsidRDefault="00B108FA" w:rsidP="004449DB"/>
        </w:tc>
        <w:tc>
          <w:tcPr>
            <w:tcW w:w="1217" w:type="dxa"/>
          </w:tcPr>
          <w:p w14:paraId="60A31C0C" w14:textId="77777777" w:rsidR="00B108FA" w:rsidRPr="007D3887" w:rsidRDefault="00B108FA" w:rsidP="004449DB"/>
        </w:tc>
        <w:tc>
          <w:tcPr>
            <w:tcW w:w="1457" w:type="dxa"/>
          </w:tcPr>
          <w:p w14:paraId="6C77D844" w14:textId="77777777" w:rsidR="00B108FA" w:rsidRPr="007D3887" w:rsidRDefault="00B108FA" w:rsidP="004449DB"/>
        </w:tc>
        <w:tc>
          <w:tcPr>
            <w:tcW w:w="566" w:type="dxa"/>
          </w:tcPr>
          <w:p w14:paraId="4CB095B9" w14:textId="77777777" w:rsidR="00B108FA" w:rsidRPr="007D3887" w:rsidRDefault="00B108FA" w:rsidP="004449DB"/>
        </w:tc>
        <w:tc>
          <w:tcPr>
            <w:tcW w:w="2000" w:type="dxa"/>
          </w:tcPr>
          <w:p w14:paraId="2D6CBF23" w14:textId="77777777" w:rsidR="00B108FA" w:rsidRPr="007D3887" w:rsidRDefault="00B108FA" w:rsidP="004449DB"/>
        </w:tc>
      </w:tr>
      <w:tr w:rsidR="00B108FA" w:rsidRPr="007D3887" w14:paraId="5F348B46" w14:textId="77777777" w:rsidTr="00E874A0">
        <w:tc>
          <w:tcPr>
            <w:tcW w:w="1383" w:type="dxa"/>
          </w:tcPr>
          <w:p w14:paraId="12C3FE1E" w14:textId="77777777" w:rsidR="00B108FA" w:rsidRPr="007D3887" w:rsidRDefault="00B108FA" w:rsidP="004449DB"/>
        </w:tc>
        <w:tc>
          <w:tcPr>
            <w:tcW w:w="1771" w:type="dxa"/>
          </w:tcPr>
          <w:p w14:paraId="03F87DD9" w14:textId="77777777" w:rsidR="00B108FA" w:rsidRPr="007D3887" w:rsidRDefault="00B108FA" w:rsidP="004449DB"/>
        </w:tc>
        <w:tc>
          <w:tcPr>
            <w:tcW w:w="1064" w:type="dxa"/>
          </w:tcPr>
          <w:p w14:paraId="6F00A31A" w14:textId="77777777" w:rsidR="00B108FA" w:rsidRPr="007D3887" w:rsidRDefault="00B108FA" w:rsidP="004449DB"/>
        </w:tc>
        <w:tc>
          <w:tcPr>
            <w:tcW w:w="623" w:type="dxa"/>
          </w:tcPr>
          <w:p w14:paraId="067E2245" w14:textId="77777777" w:rsidR="00B108FA" w:rsidRPr="007D3887" w:rsidRDefault="00B108FA" w:rsidP="004449DB"/>
        </w:tc>
        <w:tc>
          <w:tcPr>
            <w:tcW w:w="1217" w:type="dxa"/>
          </w:tcPr>
          <w:p w14:paraId="2FF5746E" w14:textId="77777777" w:rsidR="00B108FA" w:rsidRPr="007D3887" w:rsidRDefault="00B108FA" w:rsidP="004449DB"/>
        </w:tc>
        <w:tc>
          <w:tcPr>
            <w:tcW w:w="1457" w:type="dxa"/>
          </w:tcPr>
          <w:p w14:paraId="76805EBF" w14:textId="77777777" w:rsidR="00B108FA" w:rsidRPr="007D3887" w:rsidRDefault="00B108FA" w:rsidP="004449DB"/>
        </w:tc>
        <w:tc>
          <w:tcPr>
            <w:tcW w:w="566" w:type="dxa"/>
          </w:tcPr>
          <w:p w14:paraId="35BFCDD5" w14:textId="77777777" w:rsidR="00B108FA" w:rsidRPr="007D3887" w:rsidRDefault="00B108FA" w:rsidP="004449DB"/>
        </w:tc>
        <w:tc>
          <w:tcPr>
            <w:tcW w:w="2000" w:type="dxa"/>
          </w:tcPr>
          <w:p w14:paraId="1A483561" w14:textId="77777777" w:rsidR="00B108FA" w:rsidRPr="007D3887" w:rsidRDefault="00B108FA" w:rsidP="004449DB"/>
        </w:tc>
      </w:tr>
      <w:tr w:rsidR="00B108FA" w:rsidRPr="007D3887" w14:paraId="15127164" w14:textId="77777777" w:rsidTr="00E874A0">
        <w:tc>
          <w:tcPr>
            <w:tcW w:w="1383" w:type="dxa"/>
          </w:tcPr>
          <w:p w14:paraId="7DCFEFBE" w14:textId="77777777" w:rsidR="00B108FA" w:rsidRPr="007D3887" w:rsidRDefault="00B108FA" w:rsidP="004449DB"/>
        </w:tc>
        <w:tc>
          <w:tcPr>
            <w:tcW w:w="1771" w:type="dxa"/>
          </w:tcPr>
          <w:p w14:paraId="2D2D3AC5" w14:textId="77777777" w:rsidR="00B108FA" w:rsidRPr="007D3887" w:rsidRDefault="00B108FA" w:rsidP="004449DB"/>
        </w:tc>
        <w:tc>
          <w:tcPr>
            <w:tcW w:w="1064" w:type="dxa"/>
          </w:tcPr>
          <w:p w14:paraId="3B345D07" w14:textId="77777777" w:rsidR="00B108FA" w:rsidRPr="007D3887" w:rsidRDefault="00B108FA" w:rsidP="004449DB"/>
        </w:tc>
        <w:tc>
          <w:tcPr>
            <w:tcW w:w="623" w:type="dxa"/>
          </w:tcPr>
          <w:p w14:paraId="62E197A1" w14:textId="77777777" w:rsidR="00B108FA" w:rsidRPr="007D3887" w:rsidRDefault="00B108FA" w:rsidP="004449DB"/>
        </w:tc>
        <w:tc>
          <w:tcPr>
            <w:tcW w:w="1217" w:type="dxa"/>
          </w:tcPr>
          <w:p w14:paraId="0382DD46" w14:textId="77777777" w:rsidR="00B108FA" w:rsidRPr="007D3887" w:rsidRDefault="00B108FA" w:rsidP="004449DB"/>
        </w:tc>
        <w:tc>
          <w:tcPr>
            <w:tcW w:w="1457" w:type="dxa"/>
          </w:tcPr>
          <w:p w14:paraId="4E6F7B7A" w14:textId="77777777" w:rsidR="00B108FA" w:rsidRPr="007D3887" w:rsidRDefault="00B108FA" w:rsidP="004449DB"/>
        </w:tc>
        <w:tc>
          <w:tcPr>
            <w:tcW w:w="566" w:type="dxa"/>
          </w:tcPr>
          <w:p w14:paraId="25E0E83D" w14:textId="77777777" w:rsidR="00B108FA" w:rsidRPr="007D3887" w:rsidRDefault="00B108FA" w:rsidP="004449DB"/>
        </w:tc>
        <w:tc>
          <w:tcPr>
            <w:tcW w:w="2000" w:type="dxa"/>
          </w:tcPr>
          <w:p w14:paraId="403A3BBC" w14:textId="77777777" w:rsidR="00B108FA" w:rsidRPr="007D3887" w:rsidRDefault="00B108FA" w:rsidP="004449DB"/>
        </w:tc>
      </w:tr>
      <w:tr w:rsidR="00B108FA" w:rsidRPr="007D3887" w14:paraId="18E26F5B" w14:textId="77777777" w:rsidTr="00E874A0">
        <w:tc>
          <w:tcPr>
            <w:tcW w:w="1383" w:type="dxa"/>
          </w:tcPr>
          <w:p w14:paraId="7F94D7D9" w14:textId="77777777" w:rsidR="00B108FA" w:rsidRPr="007D3887" w:rsidRDefault="00B108FA" w:rsidP="004449DB"/>
        </w:tc>
        <w:tc>
          <w:tcPr>
            <w:tcW w:w="1771" w:type="dxa"/>
          </w:tcPr>
          <w:p w14:paraId="0C29ADD3" w14:textId="77777777" w:rsidR="00B108FA" w:rsidRPr="007D3887" w:rsidRDefault="00B108FA" w:rsidP="004449DB"/>
        </w:tc>
        <w:tc>
          <w:tcPr>
            <w:tcW w:w="1064" w:type="dxa"/>
          </w:tcPr>
          <w:p w14:paraId="35FE3339" w14:textId="77777777" w:rsidR="00B108FA" w:rsidRPr="007D3887" w:rsidRDefault="00B108FA" w:rsidP="004449DB"/>
        </w:tc>
        <w:tc>
          <w:tcPr>
            <w:tcW w:w="623" w:type="dxa"/>
          </w:tcPr>
          <w:p w14:paraId="73FFD4B1" w14:textId="77777777" w:rsidR="00B108FA" w:rsidRPr="007D3887" w:rsidRDefault="00B108FA" w:rsidP="004449DB"/>
        </w:tc>
        <w:tc>
          <w:tcPr>
            <w:tcW w:w="1217" w:type="dxa"/>
          </w:tcPr>
          <w:p w14:paraId="388F72FA" w14:textId="77777777" w:rsidR="00B108FA" w:rsidRPr="007D3887" w:rsidRDefault="00B108FA" w:rsidP="004449DB"/>
        </w:tc>
        <w:tc>
          <w:tcPr>
            <w:tcW w:w="1457" w:type="dxa"/>
          </w:tcPr>
          <w:p w14:paraId="723AB137" w14:textId="77777777" w:rsidR="00B108FA" w:rsidRPr="007D3887" w:rsidRDefault="00B108FA" w:rsidP="004449DB"/>
        </w:tc>
        <w:tc>
          <w:tcPr>
            <w:tcW w:w="566" w:type="dxa"/>
          </w:tcPr>
          <w:p w14:paraId="50AD875C" w14:textId="77777777" w:rsidR="00B108FA" w:rsidRPr="007D3887" w:rsidRDefault="00B108FA" w:rsidP="004449DB"/>
        </w:tc>
        <w:tc>
          <w:tcPr>
            <w:tcW w:w="2000" w:type="dxa"/>
          </w:tcPr>
          <w:p w14:paraId="2C2EC258" w14:textId="77777777" w:rsidR="00B108FA" w:rsidRPr="007D3887" w:rsidRDefault="00B108FA" w:rsidP="004449DB"/>
        </w:tc>
      </w:tr>
      <w:tr w:rsidR="00B108FA" w:rsidRPr="007D3887" w14:paraId="31BB8AF7" w14:textId="77777777" w:rsidTr="00E874A0">
        <w:tc>
          <w:tcPr>
            <w:tcW w:w="1383" w:type="dxa"/>
          </w:tcPr>
          <w:p w14:paraId="41D6B12D" w14:textId="77777777" w:rsidR="00B108FA" w:rsidRPr="007D3887" w:rsidRDefault="00B108FA" w:rsidP="004449DB"/>
        </w:tc>
        <w:tc>
          <w:tcPr>
            <w:tcW w:w="1771" w:type="dxa"/>
          </w:tcPr>
          <w:p w14:paraId="6457F140" w14:textId="77777777" w:rsidR="00B108FA" w:rsidRPr="007D3887" w:rsidRDefault="00B108FA" w:rsidP="004449DB"/>
        </w:tc>
        <w:tc>
          <w:tcPr>
            <w:tcW w:w="1064" w:type="dxa"/>
          </w:tcPr>
          <w:p w14:paraId="1CCEFF4A" w14:textId="77777777" w:rsidR="00B108FA" w:rsidRPr="007D3887" w:rsidRDefault="00B108FA" w:rsidP="004449DB"/>
        </w:tc>
        <w:tc>
          <w:tcPr>
            <w:tcW w:w="623" w:type="dxa"/>
          </w:tcPr>
          <w:p w14:paraId="4C2487F5" w14:textId="77777777" w:rsidR="00B108FA" w:rsidRPr="007D3887" w:rsidRDefault="00B108FA" w:rsidP="004449DB"/>
        </w:tc>
        <w:tc>
          <w:tcPr>
            <w:tcW w:w="1217" w:type="dxa"/>
          </w:tcPr>
          <w:p w14:paraId="3080A62F" w14:textId="77777777" w:rsidR="00B108FA" w:rsidRPr="007D3887" w:rsidRDefault="00B108FA" w:rsidP="004449DB"/>
        </w:tc>
        <w:tc>
          <w:tcPr>
            <w:tcW w:w="1457" w:type="dxa"/>
          </w:tcPr>
          <w:p w14:paraId="52742D4B" w14:textId="77777777" w:rsidR="00B108FA" w:rsidRPr="007D3887" w:rsidRDefault="00B108FA" w:rsidP="004449DB"/>
        </w:tc>
        <w:tc>
          <w:tcPr>
            <w:tcW w:w="566" w:type="dxa"/>
          </w:tcPr>
          <w:p w14:paraId="4DFA7661" w14:textId="77777777" w:rsidR="00B108FA" w:rsidRPr="007D3887" w:rsidRDefault="00B108FA" w:rsidP="004449DB"/>
        </w:tc>
        <w:tc>
          <w:tcPr>
            <w:tcW w:w="2000" w:type="dxa"/>
          </w:tcPr>
          <w:p w14:paraId="1C9C42CE" w14:textId="77777777" w:rsidR="00B108FA" w:rsidRPr="007D3887" w:rsidRDefault="00B108FA" w:rsidP="004449DB"/>
        </w:tc>
      </w:tr>
      <w:tr w:rsidR="00B108FA" w:rsidRPr="007D3887" w14:paraId="329F3376" w14:textId="77777777" w:rsidTr="00E874A0">
        <w:tc>
          <w:tcPr>
            <w:tcW w:w="1383" w:type="dxa"/>
          </w:tcPr>
          <w:p w14:paraId="02CEED11" w14:textId="77777777" w:rsidR="00B108FA" w:rsidRPr="007D3887" w:rsidRDefault="00B108FA" w:rsidP="004449DB"/>
        </w:tc>
        <w:tc>
          <w:tcPr>
            <w:tcW w:w="1771" w:type="dxa"/>
          </w:tcPr>
          <w:p w14:paraId="576955A7" w14:textId="77777777" w:rsidR="00B108FA" w:rsidRPr="007D3887" w:rsidRDefault="00B108FA" w:rsidP="004449DB"/>
        </w:tc>
        <w:tc>
          <w:tcPr>
            <w:tcW w:w="1064" w:type="dxa"/>
          </w:tcPr>
          <w:p w14:paraId="7F07D583" w14:textId="77777777" w:rsidR="00B108FA" w:rsidRPr="007D3887" w:rsidRDefault="00B108FA" w:rsidP="004449DB"/>
        </w:tc>
        <w:tc>
          <w:tcPr>
            <w:tcW w:w="623" w:type="dxa"/>
          </w:tcPr>
          <w:p w14:paraId="6A96FE5E" w14:textId="77777777" w:rsidR="00B108FA" w:rsidRPr="007D3887" w:rsidRDefault="00B108FA" w:rsidP="004449DB"/>
        </w:tc>
        <w:tc>
          <w:tcPr>
            <w:tcW w:w="1217" w:type="dxa"/>
          </w:tcPr>
          <w:p w14:paraId="3DA95F0C" w14:textId="77777777" w:rsidR="00B108FA" w:rsidRPr="007D3887" w:rsidRDefault="00B108FA" w:rsidP="004449DB"/>
        </w:tc>
        <w:tc>
          <w:tcPr>
            <w:tcW w:w="1457" w:type="dxa"/>
          </w:tcPr>
          <w:p w14:paraId="25B035B7" w14:textId="77777777" w:rsidR="00B108FA" w:rsidRPr="007D3887" w:rsidRDefault="00B108FA" w:rsidP="004449DB"/>
        </w:tc>
        <w:tc>
          <w:tcPr>
            <w:tcW w:w="566" w:type="dxa"/>
          </w:tcPr>
          <w:p w14:paraId="74096599" w14:textId="77777777" w:rsidR="00B108FA" w:rsidRPr="007D3887" w:rsidRDefault="00B108FA" w:rsidP="004449DB"/>
        </w:tc>
        <w:tc>
          <w:tcPr>
            <w:tcW w:w="2000" w:type="dxa"/>
          </w:tcPr>
          <w:p w14:paraId="278BA0A9" w14:textId="77777777" w:rsidR="00B108FA" w:rsidRPr="007D3887" w:rsidRDefault="00B108FA" w:rsidP="004449DB"/>
        </w:tc>
      </w:tr>
    </w:tbl>
    <w:p w14:paraId="2085F4F6" w14:textId="77777777" w:rsidR="00B108FA" w:rsidRPr="007D3887" w:rsidRDefault="00B108FA" w:rsidP="00B108FA"/>
    <w:p w14:paraId="4E133298" w14:textId="19C94E08" w:rsidR="00B108FA" w:rsidRPr="007D3887" w:rsidRDefault="00B108FA" w:rsidP="00B108FA">
      <w:pPr>
        <w:rPr>
          <w:b/>
          <w:bCs/>
          <w:i/>
          <w:iCs/>
        </w:rPr>
      </w:pPr>
      <w:r w:rsidRPr="007D3887">
        <w:rPr>
          <w:b/>
          <w:i/>
        </w:rPr>
        <w:t xml:space="preserve">2. </w:t>
      </w:r>
      <w:r w:rsidRPr="007D3887">
        <w:rPr>
          <w:b/>
        </w:rPr>
        <w:t xml:space="preserve">Изменения в </w:t>
      </w:r>
      <w:r w:rsidR="00E874A0" w:rsidRPr="007D3887">
        <w:rPr>
          <w:b/>
        </w:rPr>
        <w:t xml:space="preserve">членском </w:t>
      </w:r>
      <w:r w:rsidRPr="007D3887">
        <w:rPr>
          <w:b/>
        </w:rPr>
        <w:t>составе в рассматриваемый период и причина каждого изменения. (</w:t>
      </w:r>
      <w:r w:rsidR="00DE0D78" w:rsidRPr="007D3887">
        <w:rPr>
          <w:b/>
        </w:rPr>
        <w:t>Т. е. л</w:t>
      </w:r>
      <w:r w:rsidRPr="007D3887">
        <w:rPr>
          <w:b/>
        </w:rPr>
        <w:t>ица, которые были членами в рассматриваемый период, но больше ими не являются.) Заполните таблицу ниже. При необходимости добавьте строки.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1984"/>
        <w:gridCol w:w="2107"/>
        <w:gridCol w:w="2287"/>
        <w:gridCol w:w="1843"/>
      </w:tblGrid>
      <w:tr w:rsidR="00B108FA" w:rsidRPr="007D3887" w14:paraId="0E6C2CB5" w14:textId="77777777" w:rsidTr="00B108FA">
        <w:tc>
          <w:tcPr>
            <w:tcW w:w="1555" w:type="dxa"/>
            <w:shd w:val="clear" w:color="auto" w:fill="E7E6E6" w:themeFill="background2"/>
          </w:tcPr>
          <w:p w14:paraId="5188D805" w14:textId="77C29F46" w:rsidR="00B108FA" w:rsidRPr="007D3887" w:rsidRDefault="00E874A0" w:rsidP="004449DB">
            <w:proofErr w:type="spellStart"/>
            <w:proofErr w:type="gramStart"/>
            <w:r w:rsidRPr="007D3887">
              <w:t>З</w:t>
            </w:r>
            <w:r w:rsidR="00B108FA" w:rsidRPr="007D3887">
              <w:t>аинтересо</w:t>
            </w:r>
            <w:proofErr w:type="spellEnd"/>
            <w:r w:rsidRPr="007D3887">
              <w:t>-</w:t>
            </w:r>
            <w:r w:rsidR="00B108FA" w:rsidRPr="007D3887">
              <w:t>ванны</w:t>
            </w:r>
            <w:r w:rsidRPr="007D3887">
              <w:t>й</w:t>
            </w:r>
            <w:proofErr w:type="gramEnd"/>
            <w:r w:rsidR="00B108FA" w:rsidRPr="007D3887">
              <w:t xml:space="preserve"> </w:t>
            </w:r>
            <w:r w:rsidRPr="007D3887">
              <w:t>круг</w:t>
            </w:r>
          </w:p>
        </w:tc>
        <w:tc>
          <w:tcPr>
            <w:tcW w:w="1984" w:type="dxa"/>
            <w:shd w:val="clear" w:color="auto" w:fill="E7E6E6" w:themeFill="background2"/>
          </w:tcPr>
          <w:p w14:paraId="09D419C0" w14:textId="77777777" w:rsidR="00B108FA" w:rsidRPr="007D3887" w:rsidRDefault="00B108FA" w:rsidP="004449DB">
            <w:r w:rsidRPr="007D3887">
              <w:t>Имя бывшего члена</w:t>
            </w:r>
          </w:p>
        </w:tc>
        <w:tc>
          <w:tcPr>
            <w:tcW w:w="2107" w:type="dxa"/>
            <w:shd w:val="clear" w:color="auto" w:fill="E7E6E6" w:themeFill="background2"/>
          </w:tcPr>
          <w:p w14:paraId="28EC9DBD" w14:textId="37B953CD" w:rsidR="00B108FA" w:rsidRPr="007D3887" w:rsidRDefault="00B108FA" w:rsidP="004449DB">
            <w:r w:rsidRPr="007D3887">
              <w:t>Дата окончания членства в МГЗС (ММ/ГГ)</w:t>
            </w:r>
          </w:p>
        </w:tc>
        <w:tc>
          <w:tcPr>
            <w:tcW w:w="2287" w:type="dxa"/>
            <w:shd w:val="clear" w:color="auto" w:fill="E7E6E6" w:themeFill="background2"/>
          </w:tcPr>
          <w:p w14:paraId="186C1DF9" w14:textId="77777777" w:rsidR="00B108FA" w:rsidRPr="007D3887" w:rsidRDefault="00B108FA" w:rsidP="004449DB">
            <w:r w:rsidRPr="007D3887">
              <w:t>Причина прекращения членства</w:t>
            </w:r>
          </w:p>
        </w:tc>
        <w:tc>
          <w:tcPr>
            <w:tcW w:w="1843" w:type="dxa"/>
            <w:shd w:val="clear" w:color="auto" w:fill="E7E6E6" w:themeFill="background2"/>
          </w:tcPr>
          <w:p w14:paraId="06C6A9C9" w14:textId="77777777" w:rsidR="00B108FA" w:rsidRPr="007D3887" w:rsidRDefault="00B108FA" w:rsidP="004449DB">
            <w:r w:rsidRPr="007D3887">
              <w:t>Заменивший член</w:t>
            </w:r>
          </w:p>
        </w:tc>
      </w:tr>
      <w:tr w:rsidR="00B108FA" w:rsidRPr="007D3887" w14:paraId="4ECA9BCB" w14:textId="77777777" w:rsidTr="004449DB">
        <w:tc>
          <w:tcPr>
            <w:tcW w:w="1555" w:type="dxa"/>
          </w:tcPr>
          <w:p w14:paraId="66FBE76E" w14:textId="77777777" w:rsidR="00B108FA" w:rsidRPr="007D3887" w:rsidRDefault="00B108FA" w:rsidP="004449DB"/>
        </w:tc>
        <w:tc>
          <w:tcPr>
            <w:tcW w:w="1984" w:type="dxa"/>
          </w:tcPr>
          <w:p w14:paraId="68EA5255" w14:textId="77777777" w:rsidR="00B108FA" w:rsidRPr="007D3887" w:rsidRDefault="00B108FA" w:rsidP="004449DB"/>
        </w:tc>
        <w:tc>
          <w:tcPr>
            <w:tcW w:w="2107" w:type="dxa"/>
          </w:tcPr>
          <w:p w14:paraId="00656BE3" w14:textId="77777777" w:rsidR="00B108FA" w:rsidRPr="007D3887" w:rsidRDefault="00B108FA" w:rsidP="004449DB"/>
        </w:tc>
        <w:tc>
          <w:tcPr>
            <w:tcW w:w="2287" w:type="dxa"/>
          </w:tcPr>
          <w:p w14:paraId="4DE8913F" w14:textId="77777777" w:rsidR="00B108FA" w:rsidRPr="007D3887" w:rsidRDefault="00B108FA" w:rsidP="004449DB"/>
        </w:tc>
        <w:tc>
          <w:tcPr>
            <w:tcW w:w="1843" w:type="dxa"/>
          </w:tcPr>
          <w:p w14:paraId="6E18F70D" w14:textId="77777777" w:rsidR="00B108FA" w:rsidRPr="007D3887" w:rsidRDefault="00B108FA" w:rsidP="004449DB"/>
        </w:tc>
      </w:tr>
      <w:tr w:rsidR="00B108FA" w:rsidRPr="007D3887" w14:paraId="20217BAE" w14:textId="77777777" w:rsidTr="004449DB">
        <w:tc>
          <w:tcPr>
            <w:tcW w:w="1555" w:type="dxa"/>
          </w:tcPr>
          <w:p w14:paraId="4DC78E24" w14:textId="77777777" w:rsidR="00B108FA" w:rsidRPr="007D3887" w:rsidRDefault="00B108FA" w:rsidP="004449DB"/>
        </w:tc>
        <w:tc>
          <w:tcPr>
            <w:tcW w:w="1984" w:type="dxa"/>
          </w:tcPr>
          <w:p w14:paraId="7BA4DB48" w14:textId="77777777" w:rsidR="00B108FA" w:rsidRPr="007D3887" w:rsidRDefault="00B108FA" w:rsidP="004449DB"/>
        </w:tc>
        <w:tc>
          <w:tcPr>
            <w:tcW w:w="2107" w:type="dxa"/>
          </w:tcPr>
          <w:p w14:paraId="7E7D620C" w14:textId="77777777" w:rsidR="00B108FA" w:rsidRPr="007D3887" w:rsidRDefault="00B108FA" w:rsidP="004449DB"/>
        </w:tc>
        <w:tc>
          <w:tcPr>
            <w:tcW w:w="2287" w:type="dxa"/>
          </w:tcPr>
          <w:p w14:paraId="2B27612B" w14:textId="77777777" w:rsidR="00B108FA" w:rsidRPr="007D3887" w:rsidRDefault="00B108FA" w:rsidP="004449DB"/>
        </w:tc>
        <w:tc>
          <w:tcPr>
            <w:tcW w:w="1843" w:type="dxa"/>
          </w:tcPr>
          <w:p w14:paraId="20C77D5F" w14:textId="77777777" w:rsidR="00B108FA" w:rsidRPr="007D3887" w:rsidRDefault="00B108FA" w:rsidP="004449DB"/>
        </w:tc>
      </w:tr>
      <w:tr w:rsidR="00B108FA" w:rsidRPr="007D3887" w14:paraId="47A13A5B" w14:textId="77777777" w:rsidTr="004449DB">
        <w:tc>
          <w:tcPr>
            <w:tcW w:w="1555" w:type="dxa"/>
          </w:tcPr>
          <w:p w14:paraId="3F9297B4" w14:textId="77777777" w:rsidR="00B108FA" w:rsidRPr="007D3887" w:rsidRDefault="00B108FA" w:rsidP="004449DB"/>
        </w:tc>
        <w:tc>
          <w:tcPr>
            <w:tcW w:w="1984" w:type="dxa"/>
          </w:tcPr>
          <w:p w14:paraId="75D2B7E4" w14:textId="77777777" w:rsidR="00B108FA" w:rsidRPr="007D3887" w:rsidRDefault="00B108FA" w:rsidP="004449DB"/>
        </w:tc>
        <w:tc>
          <w:tcPr>
            <w:tcW w:w="2107" w:type="dxa"/>
          </w:tcPr>
          <w:p w14:paraId="2FE5AE6C" w14:textId="77777777" w:rsidR="00B108FA" w:rsidRPr="007D3887" w:rsidRDefault="00B108FA" w:rsidP="004449DB"/>
        </w:tc>
        <w:tc>
          <w:tcPr>
            <w:tcW w:w="2287" w:type="dxa"/>
          </w:tcPr>
          <w:p w14:paraId="1961442C" w14:textId="77777777" w:rsidR="00B108FA" w:rsidRPr="007D3887" w:rsidRDefault="00B108FA" w:rsidP="004449DB"/>
        </w:tc>
        <w:tc>
          <w:tcPr>
            <w:tcW w:w="1843" w:type="dxa"/>
          </w:tcPr>
          <w:p w14:paraId="438104C8" w14:textId="77777777" w:rsidR="00B108FA" w:rsidRPr="007D3887" w:rsidRDefault="00B108FA" w:rsidP="004449DB"/>
        </w:tc>
      </w:tr>
      <w:tr w:rsidR="00B108FA" w:rsidRPr="007D3887" w14:paraId="01405569" w14:textId="77777777" w:rsidTr="004449DB">
        <w:tc>
          <w:tcPr>
            <w:tcW w:w="1555" w:type="dxa"/>
          </w:tcPr>
          <w:p w14:paraId="0F489CC3" w14:textId="77777777" w:rsidR="00B108FA" w:rsidRPr="007D3887" w:rsidRDefault="00B108FA" w:rsidP="004449DB"/>
        </w:tc>
        <w:tc>
          <w:tcPr>
            <w:tcW w:w="1984" w:type="dxa"/>
          </w:tcPr>
          <w:p w14:paraId="6FB2A74C" w14:textId="77777777" w:rsidR="00B108FA" w:rsidRPr="007D3887" w:rsidRDefault="00B108FA" w:rsidP="004449DB"/>
        </w:tc>
        <w:tc>
          <w:tcPr>
            <w:tcW w:w="2107" w:type="dxa"/>
          </w:tcPr>
          <w:p w14:paraId="33C9133C" w14:textId="77777777" w:rsidR="00B108FA" w:rsidRPr="007D3887" w:rsidRDefault="00B108FA" w:rsidP="004449DB"/>
        </w:tc>
        <w:tc>
          <w:tcPr>
            <w:tcW w:w="2287" w:type="dxa"/>
          </w:tcPr>
          <w:p w14:paraId="43F3ABC1" w14:textId="77777777" w:rsidR="00B108FA" w:rsidRPr="007D3887" w:rsidRDefault="00B108FA" w:rsidP="004449DB"/>
        </w:tc>
        <w:tc>
          <w:tcPr>
            <w:tcW w:w="1843" w:type="dxa"/>
          </w:tcPr>
          <w:p w14:paraId="7610E579" w14:textId="77777777" w:rsidR="00B108FA" w:rsidRPr="007D3887" w:rsidRDefault="00B108FA" w:rsidP="004449DB"/>
        </w:tc>
      </w:tr>
    </w:tbl>
    <w:p w14:paraId="1C1959C4" w14:textId="77777777" w:rsidR="00B108FA" w:rsidRPr="007D3887" w:rsidRDefault="00B108FA" w:rsidP="00B108FA"/>
    <w:p w14:paraId="139565A9" w14:textId="77777777" w:rsidR="00B108FA" w:rsidRPr="007D3887" w:rsidRDefault="00B108FA" w:rsidP="00B108FA"/>
    <w:p w14:paraId="6569BEE0" w14:textId="3991D191" w:rsidR="00B108FA" w:rsidRPr="007D3887" w:rsidRDefault="003C0F9E" w:rsidP="00B108FA">
      <w:pPr>
        <w:rPr>
          <w:b/>
          <w:bCs/>
        </w:rPr>
      </w:pPr>
      <w:r w:rsidRPr="007D3887">
        <w:rPr>
          <w:b/>
        </w:rPr>
        <w:t xml:space="preserve">3. </w:t>
      </w:r>
      <w:r w:rsidR="00B108FA" w:rsidRPr="007D3887">
        <w:rPr>
          <w:b/>
        </w:rPr>
        <w:t>Рабочие группы и технические комитеты МГЗС. Если МГЗС учреждены рабочие группы или комитеты, кратко опишите их круг полномочий и членский состав.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2B883A1B" w14:textId="77777777" w:rsidTr="004449DB">
        <w:tc>
          <w:tcPr>
            <w:tcW w:w="9062" w:type="dxa"/>
          </w:tcPr>
          <w:p w14:paraId="24CC7B98" w14:textId="77777777" w:rsidR="00B108FA" w:rsidRPr="007D3887" w:rsidRDefault="00B108FA" w:rsidP="004449DB"/>
          <w:p w14:paraId="53AE3AB4" w14:textId="77777777" w:rsidR="00B108FA" w:rsidRPr="007D3887" w:rsidRDefault="00B108FA" w:rsidP="004449DB"/>
          <w:p w14:paraId="5E0EE5FA" w14:textId="77777777" w:rsidR="00B108FA" w:rsidRPr="007D3887" w:rsidRDefault="00B108FA" w:rsidP="004449DB"/>
          <w:p w14:paraId="7C9998CF" w14:textId="77777777" w:rsidR="00B108FA" w:rsidRPr="007D3887" w:rsidRDefault="00B108FA" w:rsidP="004449DB"/>
        </w:tc>
      </w:tr>
    </w:tbl>
    <w:p w14:paraId="634A2CD4" w14:textId="6EB171CC" w:rsidR="00B108FA" w:rsidRPr="007D3887" w:rsidRDefault="00B108FA" w:rsidP="00B108FA">
      <w:pPr>
        <w:pStyle w:val="Heading2"/>
      </w:pPr>
      <w:bookmarkStart w:id="3" w:name="_Toc61227150"/>
      <w:r w:rsidRPr="007D3887">
        <w:t>Техническое задание и применяемые МГЗС практические подходы</w:t>
      </w:r>
      <w:bookmarkEnd w:id="3"/>
    </w:p>
    <w:p w14:paraId="2FA6A8CB" w14:textId="7398987C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4. Ссылка (ссылки) на опубликованное в открытом доступе техническое задание МГЗС и/или другие документы, содержащие положения согласно </w:t>
      </w:r>
      <w:r w:rsidR="00B42189" w:rsidRPr="007D3887">
        <w:rPr>
          <w:b/>
        </w:rPr>
        <w:t xml:space="preserve">Требованию </w:t>
      </w:r>
      <w:r w:rsidRPr="007D3887">
        <w:rPr>
          <w:b/>
        </w:rPr>
        <w:t xml:space="preserve">1.4.b.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4A78C259" w14:textId="77777777" w:rsidTr="004449DB">
        <w:tc>
          <w:tcPr>
            <w:tcW w:w="9062" w:type="dxa"/>
          </w:tcPr>
          <w:p w14:paraId="27A63D2D" w14:textId="77777777" w:rsidR="00B108FA" w:rsidRPr="007D3887" w:rsidRDefault="00B108FA" w:rsidP="004449DB"/>
          <w:p w14:paraId="2F85C17D" w14:textId="77777777" w:rsidR="00B108FA" w:rsidRPr="007D3887" w:rsidRDefault="00B108FA" w:rsidP="004449DB"/>
          <w:p w14:paraId="395C9F98" w14:textId="77777777" w:rsidR="00B108FA" w:rsidRPr="007D3887" w:rsidRDefault="00B108FA" w:rsidP="004449DB"/>
          <w:p w14:paraId="31635320" w14:textId="77777777" w:rsidR="00B108FA" w:rsidRPr="007D3887" w:rsidRDefault="00B108FA" w:rsidP="004449DB"/>
        </w:tc>
      </w:tr>
    </w:tbl>
    <w:p w14:paraId="2AD32C53" w14:textId="77777777" w:rsidR="00B108FA" w:rsidRPr="007D3887" w:rsidRDefault="00B108FA" w:rsidP="00B108FA"/>
    <w:p w14:paraId="071CE68E" w14:textId="772833D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5. Дата утверждения МГЗС своего последнего технического задания или аналогичного документа, содержащего положения согласно </w:t>
      </w:r>
      <w:r w:rsidR="00B42189" w:rsidRPr="007D3887">
        <w:rPr>
          <w:b/>
        </w:rPr>
        <w:t xml:space="preserve">Требованию </w:t>
      </w:r>
      <w:r w:rsidRPr="007D3887">
        <w:rPr>
          <w:b/>
        </w:rPr>
        <w:t>ИПДО 1.4.b.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00414EE2" w14:textId="77777777" w:rsidTr="004449DB">
        <w:tc>
          <w:tcPr>
            <w:tcW w:w="9062" w:type="dxa"/>
          </w:tcPr>
          <w:p w14:paraId="7AC58A08" w14:textId="77777777" w:rsidR="00B108FA" w:rsidRPr="007D3887" w:rsidRDefault="00B108FA" w:rsidP="004449DB"/>
          <w:p w14:paraId="074D5ACF" w14:textId="77777777" w:rsidR="00B108FA" w:rsidRPr="007D3887" w:rsidRDefault="00B108FA" w:rsidP="004449DB"/>
          <w:p w14:paraId="3DA15B17" w14:textId="77777777" w:rsidR="00B108FA" w:rsidRPr="007D3887" w:rsidRDefault="00B108FA" w:rsidP="004449DB"/>
          <w:p w14:paraId="72305B6B" w14:textId="77777777" w:rsidR="00B108FA" w:rsidRPr="007D3887" w:rsidRDefault="00B108FA" w:rsidP="004449DB"/>
          <w:p w14:paraId="442FFE73" w14:textId="77777777" w:rsidR="00B108FA" w:rsidRPr="007D3887" w:rsidRDefault="00B108FA" w:rsidP="004449DB"/>
        </w:tc>
      </w:tr>
    </w:tbl>
    <w:p w14:paraId="5CEAE9A9" w14:textId="77777777" w:rsidR="00DE0D78" w:rsidRPr="007D3887" w:rsidRDefault="00DE0D78" w:rsidP="00B108FA"/>
    <w:p w14:paraId="7FE8D083" w14:textId="69988943" w:rsidR="00B108FA" w:rsidRPr="007D3887" w:rsidRDefault="00B108FA" w:rsidP="00B108FA">
      <w:pPr>
        <w:rPr>
          <w:b/>
        </w:rPr>
      </w:pPr>
      <w:r w:rsidRPr="007D3887">
        <w:rPr>
          <w:b/>
        </w:rPr>
        <w:t>6. Политика и практика МГЗС. Заполните таблицу ниже.</w:t>
      </w:r>
      <w:r w:rsidR="00DE0D78" w:rsidRPr="007D3887">
        <w:rPr>
          <w:b/>
        </w:rPr>
        <w:br/>
      </w:r>
    </w:p>
    <w:p w14:paraId="1BD6CA13" w14:textId="77777777" w:rsidR="00DE0D78" w:rsidRPr="007D3887" w:rsidRDefault="00DE0D78" w:rsidP="00B108FA">
      <w:pPr>
        <w:rPr>
          <w:b/>
        </w:rPr>
      </w:pPr>
    </w:p>
    <w:tbl>
      <w:tblPr>
        <w:tblStyle w:val="TableGrid"/>
        <w:tblpPr w:leftFromText="180" w:rightFromText="180" w:vertAnchor="page" w:horzAnchor="margin" w:tblpY="2216"/>
        <w:tblW w:w="0" w:type="auto"/>
        <w:tblLook w:val="04A0" w:firstRow="1" w:lastRow="0" w:firstColumn="1" w:lastColumn="0" w:noHBand="0" w:noVBand="1"/>
      </w:tblPr>
      <w:tblGrid>
        <w:gridCol w:w="3113"/>
        <w:gridCol w:w="3119"/>
        <w:gridCol w:w="2830"/>
      </w:tblGrid>
      <w:tr w:rsidR="00B108FA" w:rsidRPr="007D3887" w14:paraId="4FA58F48" w14:textId="77777777" w:rsidTr="00330E60">
        <w:trPr>
          <w:trHeight w:val="801"/>
        </w:trPr>
        <w:tc>
          <w:tcPr>
            <w:tcW w:w="9062" w:type="dxa"/>
            <w:gridSpan w:val="3"/>
            <w:shd w:val="clear" w:color="auto" w:fill="E7E6E6" w:themeFill="background2"/>
          </w:tcPr>
          <w:p w14:paraId="2194419B" w14:textId="6DE364D1" w:rsidR="00B108FA" w:rsidRPr="007D3887" w:rsidRDefault="00B108FA" w:rsidP="00330E60">
            <w:pPr>
              <w:rPr>
                <w:b/>
                <w:bCs/>
              </w:rPr>
            </w:pPr>
            <w:r w:rsidRPr="007D3887">
              <w:rPr>
                <w:b/>
              </w:rPr>
              <w:lastRenderedPageBreak/>
              <w:t>Элементы технического задания МГЗС (1.4.b)</w:t>
            </w:r>
          </w:p>
        </w:tc>
      </w:tr>
      <w:tr w:rsidR="00B108FA" w:rsidRPr="007D3887" w14:paraId="64A3F5EF" w14:textId="77777777" w:rsidTr="00330E60">
        <w:tc>
          <w:tcPr>
            <w:tcW w:w="3113" w:type="dxa"/>
          </w:tcPr>
          <w:p w14:paraId="1D768AEF" w14:textId="77777777" w:rsidR="00B108FA" w:rsidRPr="007D3887" w:rsidRDefault="00B108FA" w:rsidP="00330E60"/>
        </w:tc>
        <w:tc>
          <w:tcPr>
            <w:tcW w:w="3119" w:type="dxa"/>
          </w:tcPr>
          <w:p w14:paraId="67BCBB21" w14:textId="0DF824AB" w:rsidR="00B108FA" w:rsidRPr="007D3887" w:rsidRDefault="00B108FA" w:rsidP="00330E60">
            <w:pPr>
              <w:rPr>
                <w:b/>
                <w:bCs/>
                <w:i/>
                <w:iCs/>
              </w:rPr>
            </w:pPr>
            <w:r w:rsidRPr="007D3887">
              <w:rPr>
                <w:b/>
                <w:i/>
              </w:rPr>
              <w:t xml:space="preserve">В каком документе отражена политика? </w:t>
            </w:r>
          </w:p>
        </w:tc>
        <w:tc>
          <w:tcPr>
            <w:tcW w:w="2830" w:type="dxa"/>
          </w:tcPr>
          <w:p w14:paraId="4E63C5B1" w14:textId="77777777" w:rsidR="00B108FA" w:rsidRPr="007D3887" w:rsidRDefault="00B108FA" w:rsidP="00330E60">
            <w:pPr>
              <w:rPr>
                <w:b/>
                <w:bCs/>
                <w:i/>
                <w:iCs/>
              </w:rPr>
            </w:pPr>
            <w:r w:rsidRPr="007D3887">
              <w:rPr>
                <w:b/>
                <w:i/>
              </w:rPr>
              <w:t>Кратко опишите практические подходы, применяемые в рассматриваемый период. Поясните любые расхождения между техническим заданием и практическими подходами.</w:t>
            </w:r>
          </w:p>
        </w:tc>
      </w:tr>
      <w:tr w:rsidR="00B108FA" w:rsidRPr="007D3887" w14:paraId="130AEF25" w14:textId="77777777" w:rsidTr="00330E60">
        <w:tc>
          <w:tcPr>
            <w:tcW w:w="9062" w:type="dxa"/>
            <w:gridSpan w:val="3"/>
            <w:shd w:val="clear" w:color="auto" w:fill="E7E6E6" w:themeFill="background2"/>
          </w:tcPr>
          <w:p w14:paraId="011EBB7A" w14:textId="77777777" w:rsidR="00B108FA" w:rsidRPr="007D3887" w:rsidRDefault="00B108FA" w:rsidP="00330E60">
            <w:r w:rsidRPr="007D3887">
              <w:rPr>
                <w:rStyle w:val="Strong"/>
              </w:rPr>
              <w:t>Роль, обязанности и права МГЗС</w:t>
            </w:r>
          </w:p>
        </w:tc>
      </w:tr>
      <w:tr w:rsidR="00B108FA" w:rsidRPr="007D3887" w14:paraId="0FDF5CE7" w14:textId="77777777" w:rsidTr="00330E60">
        <w:trPr>
          <w:trHeight w:val="1094"/>
        </w:trPr>
        <w:tc>
          <w:tcPr>
            <w:tcW w:w="3113" w:type="dxa"/>
          </w:tcPr>
          <w:p w14:paraId="25851E49" w14:textId="77777777" w:rsidR="00B108FA" w:rsidRPr="007D3887" w:rsidRDefault="00B108FA" w:rsidP="00330E60">
            <w:r w:rsidRPr="007D3887">
              <w:t>Определение роли, обязанностей и прав МГЗС и ее членов.</w:t>
            </w:r>
          </w:p>
        </w:tc>
        <w:tc>
          <w:tcPr>
            <w:tcW w:w="3119" w:type="dxa"/>
          </w:tcPr>
          <w:p w14:paraId="7EE78C34" w14:textId="0E78F381" w:rsidR="00B108FA" w:rsidRPr="007D3887" w:rsidRDefault="00B108FA" w:rsidP="00330E60">
            <w:pPr>
              <w:rPr>
                <w:i/>
                <w:iCs/>
              </w:rPr>
            </w:pPr>
            <w:proofErr w:type="gramStart"/>
            <w:r w:rsidRPr="007D3887">
              <w:rPr>
                <w:i/>
              </w:rPr>
              <w:t>[Например</w:t>
            </w:r>
            <w:proofErr w:type="gramEnd"/>
            <w:r w:rsidRPr="007D3887">
              <w:rPr>
                <w:i/>
              </w:rPr>
              <w:t>, «ТЗ МГЗС, раздел 3» или «Президентский указ № 100»]</w:t>
            </w:r>
          </w:p>
        </w:tc>
        <w:tc>
          <w:tcPr>
            <w:tcW w:w="2830" w:type="dxa"/>
          </w:tcPr>
          <w:p w14:paraId="13FA997F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[Роли, обязанности и права соблюдаются на практике?]</w:t>
            </w:r>
          </w:p>
        </w:tc>
      </w:tr>
      <w:tr w:rsidR="00B108FA" w:rsidRPr="007D3887" w14:paraId="1785BF03" w14:textId="77777777" w:rsidTr="00330E60">
        <w:tc>
          <w:tcPr>
            <w:tcW w:w="3113" w:type="dxa"/>
          </w:tcPr>
          <w:p w14:paraId="06FBD380" w14:textId="77777777" w:rsidR="00B108FA" w:rsidRPr="007D3887" w:rsidRDefault="00B108FA" w:rsidP="00330E60">
            <w:r w:rsidRPr="007D3887">
              <w:t>Соблюдение Кодекса поведения Ассоциации ИПДО, включая урегулирование конфликтов интересов.</w:t>
            </w:r>
          </w:p>
          <w:p w14:paraId="05ED9737" w14:textId="77777777" w:rsidR="00B108FA" w:rsidRPr="007D3887" w:rsidRDefault="00B108FA" w:rsidP="00330E60"/>
        </w:tc>
        <w:tc>
          <w:tcPr>
            <w:tcW w:w="3119" w:type="dxa"/>
          </w:tcPr>
          <w:p w14:paraId="06CED7ED" w14:textId="77777777" w:rsidR="00B108FA" w:rsidRPr="007D3887" w:rsidRDefault="00B108FA" w:rsidP="00330E60"/>
        </w:tc>
        <w:tc>
          <w:tcPr>
            <w:tcW w:w="2830" w:type="dxa"/>
          </w:tcPr>
          <w:p w14:paraId="483E4264" w14:textId="56520283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[Кодекс поведения соблюдается на практике? Если возник конфликт интересов, как он был разрешен?]</w:t>
            </w:r>
          </w:p>
        </w:tc>
      </w:tr>
      <w:tr w:rsidR="00B108FA" w:rsidRPr="007D3887" w14:paraId="1AAD04AD" w14:textId="77777777" w:rsidTr="00330E60">
        <w:tc>
          <w:tcPr>
            <w:tcW w:w="9062" w:type="dxa"/>
            <w:gridSpan w:val="3"/>
            <w:shd w:val="clear" w:color="auto" w:fill="E7E6E6" w:themeFill="background2"/>
          </w:tcPr>
          <w:p w14:paraId="00FD90EA" w14:textId="77777777" w:rsidR="00B108FA" w:rsidRPr="007D3887" w:rsidRDefault="00B108FA" w:rsidP="00330E60">
            <w:r w:rsidRPr="007D3887">
              <w:rPr>
                <w:rStyle w:val="Strong"/>
              </w:rPr>
              <w:t xml:space="preserve">Утверждение рабочих планов и </w:t>
            </w:r>
            <w:r w:rsidRPr="007D3887">
              <w:rPr>
                <w:rStyle w:val="Strong"/>
                <w:rFonts w:ascii="Arial" w:hAnsi="Arial"/>
              </w:rPr>
              <w:t>надзор за внедрением ИПДО</w:t>
            </w:r>
          </w:p>
        </w:tc>
      </w:tr>
      <w:tr w:rsidR="00B108FA" w:rsidRPr="007D3887" w14:paraId="5807229D" w14:textId="77777777" w:rsidTr="00330E60">
        <w:tc>
          <w:tcPr>
            <w:tcW w:w="3113" w:type="dxa"/>
          </w:tcPr>
          <w:p w14:paraId="7A992601" w14:textId="77777777" w:rsidR="00B108FA" w:rsidRPr="007D3887" w:rsidRDefault="00B108FA" w:rsidP="00330E60">
            <w:r w:rsidRPr="007D3887">
              <w:t>Утверждение годовых рабочих планов.</w:t>
            </w:r>
          </w:p>
          <w:p w14:paraId="6053F2CE" w14:textId="77777777" w:rsidR="00B108FA" w:rsidRPr="007D3887" w:rsidRDefault="00B108FA" w:rsidP="00330E60"/>
        </w:tc>
        <w:tc>
          <w:tcPr>
            <w:tcW w:w="3119" w:type="dxa"/>
          </w:tcPr>
          <w:p w14:paraId="0F96A36D" w14:textId="3CF0D575" w:rsidR="00B108FA" w:rsidRPr="007D3887" w:rsidRDefault="00B108FA" w:rsidP="00330E60">
            <w:proofErr w:type="gramStart"/>
            <w:r w:rsidRPr="007D3887">
              <w:rPr>
                <w:i/>
              </w:rPr>
              <w:t>[Например</w:t>
            </w:r>
            <w:proofErr w:type="gramEnd"/>
            <w:r w:rsidRPr="007D3887">
              <w:rPr>
                <w:i/>
              </w:rPr>
              <w:t>, «ТЗ МГЗС, раздел 3» или «Президентский указ № 100»]</w:t>
            </w:r>
          </w:p>
        </w:tc>
        <w:tc>
          <w:tcPr>
            <w:tcW w:w="2830" w:type="dxa"/>
          </w:tcPr>
          <w:p w14:paraId="2108573A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[МГЗС утвердила последний рабочий план? Если да, то когда?]</w:t>
            </w:r>
          </w:p>
        </w:tc>
      </w:tr>
      <w:tr w:rsidR="00B108FA" w:rsidRPr="007D3887" w14:paraId="179BA9D5" w14:textId="77777777" w:rsidTr="00330E60">
        <w:tc>
          <w:tcPr>
            <w:tcW w:w="3113" w:type="dxa"/>
          </w:tcPr>
          <w:p w14:paraId="42FC0513" w14:textId="77777777" w:rsidR="00B108FA" w:rsidRPr="007D3887" w:rsidRDefault="00B108FA" w:rsidP="00330E60">
            <w:r w:rsidRPr="007D3887">
              <w:t>Надзор за процессом отчетности ИПДО и участие в валидации, включая утверждение ТЗ независимого администратора и отчетов ИПДО.</w:t>
            </w:r>
          </w:p>
          <w:p w14:paraId="1C2B22A1" w14:textId="728066FE" w:rsidR="00330E60" w:rsidRPr="007D3887" w:rsidRDefault="00330E60" w:rsidP="00330E60"/>
        </w:tc>
        <w:tc>
          <w:tcPr>
            <w:tcW w:w="3119" w:type="dxa"/>
          </w:tcPr>
          <w:p w14:paraId="3DDC383B" w14:textId="77777777" w:rsidR="00B108FA" w:rsidRPr="007D3887" w:rsidRDefault="00B108FA" w:rsidP="00330E60"/>
        </w:tc>
        <w:tc>
          <w:tcPr>
            <w:tcW w:w="2830" w:type="dxa"/>
          </w:tcPr>
          <w:p w14:paraId="4465FCAF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[МГЗС осуществляет эффективный надзор за внедрением? МГЗС утверждала ТЗ и отчеты ИПДО? Если да, то когда?]</w:t>
            </w:r>
          </w:p>
        </w:tc>
      </w:tr>
      <w:tr w:rsidR="00B108FA" w:rsidRPr="007D3887" w14:paraId="260777E8" w14:textId="77777777" w:rsidTr="00330E60">
        <w:tc>
          <w:tcPr>
            <w:tcW w:w="9062" w:type="dxa"/>
            <w:gridSpan w:val="3"/>
            <w:shd w:val="clear" w:color="auto" w:fill="E7E6E6" w:themeFill="background2"/>
          </w:tcPr>
          <w:p w14:paraId="49CF0534" w14:textId="77777777" w:rsidR="00B108FA" w:rsidRPr="007D3887" w:rsidRDefault="00B108FA" w:rsidP="00330E60">
            <w:r w:rsidRPr="007D3887">
              <w:rPr>
                <w:rStyle w:val="Strong"/>
              </w:rPr>
              <w:lastRenderedPageBreak/>
              <w:t>Правила и процедуры внутреннего управления</w:t>
            </w:r>
          </w:p>
        </w:tc>
      </w:tr>
      <w:tr w:rsidR="00B108FA" w:rsidRPr="007D3887" w14:paraId="4068DB6A" w14:textId="77777777" w:rsidTr="00330E60">
        <w:tc>
          <w:tcPr>
            <w:tcW w:w="3113" w:type="dxa"/>
          </w:tcPr>
          <w:p w14:paraId="078FB4DC" w14:textId="77777777" w:rsidR="00B108FA" w:rsidRPr="007D3887" w:rsidRDefault="00B108FA" w:rsidP="00330E60">
            <w:r w:rsidRPr="007D3887">
              <w:t>Инклюзивный процесс принятия решений на протяжении всего процесса внедрения, в рамках которого каждый круг заинтересованных сторон рассматривается в качестве партнера и имеет право выносить вопросы на обсуждение.</w:t>
            </w:r>
          </w:p>
          <w:p w14:paraId="2F1A0A87" w14:textId="77777777" w:rsidR="00B108FA" w:rsidRPr="007D3887" w:rsidRDefault="00B108FA" w:rsidP="00330E60"/>
        </w:tc>
        <w:tc>
          <w:tcPr>
            <w:tcW w:w="3119" w:type="dxa"/>
          </w:tcPr>
          <w:p w14:paraId="1512B623" w14:textId="2C8DDC45" w:rsidR="00B108FA" w:rsidRPr="007D3887" w:rsidRDefault="00B108FA" w:rsidP="00330E60">
            <w:proofErr w:type="gramStart"/>
            <w:r w:rsidRPr="007D3887">
              <w:rPr>
                <w:i/>
              </w:rPr>
              <w:t>[Например</w:t>
            </w:r>
            <w:proofErr w:type="gramEnd"/>
            <w:r w:rsidRPr="007D3887">
              <w:rPr>
                <w:i/>
              </w:rPr>
              <w:t>, «ТЗ МГЗС, раздел 3» или «Президентский указ № 100»]</w:t>
            </w:r>
          </w:p>
        </w:tc>
        <w:tc>
          <w:tcPr>
            <w:tcW w:w="2830" w:type="dxa"/>
          </w:tcPr>
          <w:p w14:paraId="09E20F12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[Все члены МГЗС имеют возможность на практике выносить вопросы на обсуждение?]</w:t>
            </w:r>
          </w:p>
        </w:tc>
      </w:tr>
      <w:tr w:rsidR="00B108FA" w:rsidRPr="007D3887" w14:paraId="0F4C2ACB" w14:textId="77777777" w:rsidTr="00330E60">
        <w:tc>
          <w:tcPr>
            <w:tcW w:w="3113" w:type="dxa"/>
          </w:tcPr>
          <w:p w14:paraId="11B63BFD" w14:textId="77777777" w:rsidR="00B108FA" w:rsidRPr="007D3887" w:rsidRDefault="00B108FA" w:rsidP="00330E60">
            <w:r w:rsidRPr="007D3887">
              <w:t>Процедуры выдвижения кандидатур и смены представителей в составе многосторонней группы заинтересованных сторон, включая заместителей.</w:t>
            </w:r>
          </w:p>
          <w:p w14:paraId="17282185" w14:textId="77777777" w:rsidR="00B108FA" w:rsidRPr="007D3887" w:rsidRDefault="00B108FA" w:rsidP="00330E60"/>
        </w:tc>
        <w:tc>
          <w:tcPr>
            <w:tcW w:w="3119" w:type="dxa"/>
          </w:tcPr>
          <w:p w14:paraId="799A9F2A" w14:textId="77777777" w:rsidR="00B108FA" w:rsidRPr="007D3887" w:rsidRDefault="00B108FA" w:rsidP="00330E60">
            <w:pPr>
              <w:rPr>
                <w:i/>
                <w:iCs/>
              </w:rPr>
            </w:pPr>
          </w:p>
        </w:tc>
        <w:tc>
          <w:tcPr>
            <w:tcW w:w="2830" w:type="dxa"/>
          </w:tcPr>
          <w:p w14:paraId="3BD902C6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[Укажите практический подход в разделе I и в опросных анкетах для каждого круга заинтересованных сторон.]</w:t>
            </w:r>
          </w:p>
        </w:tc>
      </w:tr>
      <w:tr w:rsidR="00B108FA" w:rsidRPr="007D3887" w14:paraId="211DC658" w14:textId="77777777" w:rsidTr="00330E60">
        <w:tc>
          <w:tcPr>
            <w:tcW w:w="3113" w:type="dxa"/>
          </w:tcPr>
          <w:p w14:paraId="78125E72" w14:textId="77777777" w:rsidR="00B108FA" w:rsidRPr="007D3887" w:rsidRDefault="00B108FA" w:rsidP="00330E60">
            <w:r w:rsidRPr="007D3887">
              <w:t>Процедуры принятия решений, например правила голосования и кворума</w:t>
            </w:r>
          </w:p>
          <w:p w14:paraId="73BE3E29" w14:textId="77777777" w:rsidR="00B108FA" w:rsidRPr="007D3887" w:rsidRDefault="00B108FA" w:rsidP="00330E60"/>
        </w:tc>
        <w:tc>
          <w:tcPr>
            <w:tcW w:w="3119" w:type="dxa"/>
          </w:tcPr>
          <w:p w14:paraId="6463A9BF" w14:textId="77777777" w:rsidR="00B108FA" w:rsidRPr="007D3887" w:rsidRDefault="00B108FA" w:rsidP="00330E60"/>
        </w:tc>
        <w:tc>
          <w:tcPr>
            <w:tcW w:w="2830" w:type="dxa"/>
          </w:tcPr>
          <w:p w14:paraId="5E73F228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[Процедуры принятия решений выполняются на практике? МГЗС принимает какие-либо решения путем голосования?]</w:t>
            </w:r>
          </w:p>
        </w:tc>
      </w:tr>
      <w:tr w:rsidR="00B108FA" w:rsidRPr="007D3887" w14:paraId="19649C00" w14:textId="77777777" w:rsidTr="00330E60">
        <w:tc>
          <w:tcPr>
            <w:tcW w:w="3113" w:type="dxa"/>
          </w:tcPr>
          <w:p w14:paraId="0E4EE155" w14:textId="77777777" w:rsidR="00B108FA" w:rsidRPr="007D3887" w:rsidRDefault="00B108FA" w:rsidP="00330E60">
            <w:r w:rsidRPr="007D3887">
              <w:t>Продолжительность мандата МГЗС</w:t>
            </w:r>
          </w:p>
          <w:p w14:paraId="032738AC" w14:textId="77777777" w:rsidR="00B108FA" w:rsidRPr="007D3887" w:rsidRDefault="00B108FA" w:rsidP="00330E60"/>
        </w:tc>
        <w:tc>
          <w:tcPr>
            <w:tcW w:w="3119" w:type="dxa"/>
          </w:tcPr>
          <w:p w14:paraId="12B5DA35" w14:textId="77777777" w:rsidR="00B108FA" w:rsidRPr="007D3887" w:rsidRDefault="00B108FA" w:rsidP="00330E60"/>
        </w:tc>
        <w:tc>
          <w:tcPr>
            <w:tcW w:w="2830" w:type="dxa"/>
          </w:tcPr>
          <w:p w14:paraId="6580CDD0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[Положения касательно продолжительности мандата МГЗС соблюдаются на практике?]</w:t>
            </w:r>
          </w:p>
        </w:tc>
      </w:tr>
      <w:tr w:rsidR="00B108FA" w:rsidRPr="007D3887" w14:paraId="7306BA59" w14:textId="77777777" w:rsidTr="00330E60">
        <w:tc>
          <w:tcPr>
            <w:tcW w:w="3113" w:type="dxa"/>
          </w:tcPr>
          <w:p w14:paraId="43C17402" w14:textId="77777777" w:rsidR="00B108FA" w:rsidRPr="007D3887" w:rsidRDefault="00B108FA" w:rsidP="00330E60">
            <w:r w:rsidRPr="007D3887">
              <w:t>Суточные выплаты</w:t>
            </w:r>
          </w:p>
          <w:p w14:paraId="6F8C398E" w14:textId="77777777" w:rsidR="00B108FA" w:rsidRPr="007D3887" w:rsidRDefault="00B108FA" w:rsidP="00330E60"/>
        </w:tc>
        <w:tc>
          <w:tcPr>
            <w:tcW w:w="3119" w:type="dxa"/>
          </w:tcPr>
          <w:p w14:paraId="7188EBB4" w14:textId="77777777" w:rsidR="00B108FA" w:rsidRPr="007D3887" w:rsidRDefault="00B108FA" w:rsidP="00330E60"/>
        </w:tc>
        <w:tc>
          <w:tcPr>
            <w:tcW w:w="2830" w:type="dxa"/>
          </w:tcPr>
          <w:p w14:paraId="2CC7409E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 xml:space="preserve">[За заседания МГЗС в рассматриваемый период осуществлялись суточные выплаты? Если да, то какова была сумма суточной выплаты за одно заседание и какая сумма </w:t>
            </w:r>
            <w:r w:rsidRPr="007D3887">
              <w:rPr>
                <w:i/>
              </w:rPr>
              <w:lastRenderedPageBreak/>
              <w:t xml:space="preserve">была выплачена в общей сложности?] </w:t>
            </w:r>
          </w:p>
        </w:tc>
      </w:tr>
      <w:tr w:rsidR="00B108FA" w:rsidRPr="007D3887" w14:paraId="1F4CE0FA" w14:textId="77777777" w:rsidTr="00330E60">
        <w:tc>
          <w:tcPr>
            <w:tcW w:w="3113" w:type="dxa"/>
          </w:tcPr>
          <w:p w14:paraId="6427D713" w14:textId="77777777" w:rsidR="00B108FA" w:rsidRPr="007D3887" w:rsidRDefault="00B108FA" w:rsidP="00330E60">
            <w:r w:rsidRPr="007D3887">
              <w:lastRenderedPageBreak/>
              <w:t>Регулярность проведения заседаний</w:t>
            </w:r>
          </w:p>
          <w:p w14:paraId="6772DFB9" w14:textId="77777777" w:rsidR="00B108FA" w:rsidRPr="007D3887" w:rsidRDefault="00B108FA" w:rsidP="00330E60"/>
        </w:tc>
        <w:tc>
          <w:tcPr>
            <w:tcW w:w="3119" w:type="dxa"/>
          </w:tcPr>
          <w:p w14:paraId="3CFDA4A8" w14:textId="77777777" w:rsidR="00B108FA" w:rsidRPr="007D3887" w:rsidRDefault="00B108FA" w:rsidP="00330E60"/>
        </w:tc>
        <w:tc>
          <w:tcPr>
            <w:tcW w:w="2830" w:type="dxa"/>
          </w:tcPr>
          <w:p w14:paraId="69A2A2CF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[Как часто проводились заседания МГЗС в рассматриваемый период?]</w:t>
            </w:r>
          </w:p>
        </w:tc>
      </w:tr>
      <w:tr w:rsidR="00B108FA" w:rsidRPr="007D3887" w14:paraId="3AFBE865" w14:textId="77777777" w:rsidTr="00330E60">
        <w:tc>
          <w:tcPr>
            <w:tcW w:w="3113" w:type="dxa"/>
          </w:tcPr>
          <w:p w14:paraId="635FA15F" w14:textId="77777777" w:rsidR="00B108FA" w:rsidRPr="007D3887" w:rsidRDefault="00B108FA" w:rsidP="00330E60">
            <w:r w:rsidRPr="007D3887">
              <w:t>Заблаговременное уведомление о заседаниях и своевременное распространение документов</w:t>
            </w:r>
          </w:p>
          <w:p w14:paraId="66BEAF72" w14:textId="77777777" w:rsidR="00B108FA" w:rsidRPr="007D3887" w:rsidRDefault="00B108FA" w:rsidP="00330E60"/>
        </w:tc>
        <w:tc>
          <w:tcPr>
            <w:tcW w:w="3119" w:type="dxa"/>
          </w:tcPr>
          <w:p w14:paraId="3C5DA4DF" w14:textId="77777777" w:rsidR="00B108FA" w:rsidRPr="007D3887" w:rsidRDefault="00B108FA" w:rsidP="00330E60"/>
        </w:tc>
        <w:tc>
          <w:tcPr>
            <w:tcW w:w="2830" w:type="dxa"/>
          </w:tcPr>
          <w:p w14:paraId="6F8ACD89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[Насколько заблаговременно уведомления о заседаниях МГЗС? Насколько заранее до заседаний распространялись документы?]</w:t>
            </w:r>
          </w:p>
        </w:tc>
      </w:tr>
      <w:tr w:rsidR="00B108FA" w:rsidRPr="007D3887" w14:paraId="0BC8893C" w14:textId="77777777" w:rsidTr="00330E60">
        <w:tc>
          <w:tcPr>
            <w:tcW w:w="3113" w:type="dxa"/>
          </w:tcPr>
          <w:p w14:paraId="6D0F4C9F" w14:textId="77777777" w:rsidR="00B108FA" w:rsidRPr="007D3887" w:rsidRDefault="00B108FA" w:rsidP="00330E60">
            <w:r w:rsidRPr="007D3887">
              <w:t>Ведение учета</w:t>
            </w:r>
          </w:p>
          <w:p w14:paraId="7EFB591B" w14:textId="77777777" w:rsidR="00B108FA" w:rsidRPr="007D3887" w:rsidRDefault="00B108FA" w:rsidP="00330E60"/>
        </w:tc>
        <w:tc>
          <w:tcPr>
            <w:tcW w:w="3119" w:type="dxa"/>
          </w:tcPr>
          <w:p w14:paraId="0B967000" w14:textId="77777777" w:rsidR="00B108FA" w:rsidRPr="007D3887" w:rsidRDefault="00B108FA" w:rsidP="00330E60"/>
        </w:tc>
        <w:tc>
          <w:tcPr>
            <w:tcW w:w="2830" w:type="dxa"/>
          </w:tcPr>
          <w:p w14:paraId="255367F9" w14:textId="77777777" w:rsidR="00B108FA" w:rsidRPr="007D3887" w:rsidRDefault="00B108FA" w:rsidP="00330E60">
            <w:pPr>
              <w:rPr>
                <w:i/>
                <w:iCs/>
              </w:rPr>
            </w:pPr>
            <w:r w:rsidRPr="007D3887">
              <w:rPr>
                <w:i/>
              </w:rPr>
              <w:t>[Велись ли протоколы дискуссий МГЗС в рассматриваемый период?]</w:t>
            </w:r>
          </w:p>
        </w:tc>
      </w:tr>
      <w:tr w:rsidR="00B108FA" w:rsidRPr="007D3887" w14:paraId="31F64926" w14:textId="77777777" w:rsidTr="00330E60">
        <w:tc>
          <w:tcPr>
            <w:tcW w:w="9062" w:type="dxa"/>
            <w:gridSpan w:val="3"/>
            <w:shd w:val="clear" w:color="auto" w:fill="E7E6E6" w:themeFill="background2"/>
          </w:tcPr>
          <w:p w14:paraId="27458B1B" w14:textId="77777777" w:rsidR="00B108FA" w:rsidRPr="007D3887" w:rsidRDefault="00B108FA" w:rsidP="00330E60">
            <w:r w:rsidRPr="007D3887">
              <w:rPr>
                <w:b/>
              </w:rPr>
              <w:t>Другие аспекты ТЗ, которые МГЗС хочется выделить</w:t>
            </w:r>
          </w:p>
        </w:tc>
      </w:tr>
      <w:tr w:rsidR="00B108FA" w:rsidRPr="007D3887" w14:paraId="042683CE" w14:textId="77777777" w:rsidTr="00330E60">
        <w:tc>
          <w:tcPr>
            <w:tcW w:w="3113" w:type="dxa"/>
          </w:tcPr>
          <w:p w14:paraId="50611570" w14:textId="77777777" w:rsidR="00B108FA" w:rsidRPr="007D3887" w:rsidRDefault="00B108FA" w:rsidP="00330E60"/>
        </w:tc>
        <w:tc>
          <w:tcPr>
            <w:tcW w:w="3119" w:type="dxa"/>
          </w:tcPr>
          <w:p w14:paraId="37805356" w14:textId="77777777" w:rsidR="00B108FA" w:rsidRPr="007D3887" w:rsidRDefault="00B108FA" w:rsidP="00330E60"/>
        </w:tc>
        <w:tc>
          <w:tcPr>
            <w:tcW w:w="2830" w:type="dxa"/>
          </w:tcPr>
          <w:p w14:paraId="5109E86D" w14:textId="77777777" w:rsidR="00B108FA" w:rsidRPr="007D3887" w:rsidRDefault="00B108FA" w:rsidP="00330E60"/>
        </w:tc>
      </w:tr>
    </w:tbl>
    <w:p w14:paraId="549B2005" w14:textId="77777777" w:rsidR="00B108FA" w:rsidRPr="007D3887" w:rsidRDefault="00B108FA" w:rsidP="00B108FA"/>
    <w:p w14:paraId="5E2843C5" w14:textId="77777777" w:rsidR="00B108FA" w:rsidRPr="007D3887" w:rsidRDefault="00B108FA" w:rsidP="00B108FA">
      <w:pPr>
        <w:pStyle w:val="Heading2"/>
      </w:pPr>
      <w:bookmarkStart w:id="4" w:name="_Toc61227151"/>
      <w:r w:rsidRPr="007D3887">
        <w:t>Заседания и протоколы заседаний МГЗС</w:t>
      </w:r>
      <w:bookmarkEnd w:id="4"/>
    </w:p>
    <w:p w14:paraId="6974B104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7. Укажите даты и ссылку на опубликованные протоколы заседаний МГЗС, проведенных в рассматриваемый период, либо приложите к шаблону те протоколы, которые не были опубликованы.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40A85FAE" w14:textId="77777777" w:rsidTr="004449DB">
        <w:tc>
          <w:tcPr>
            <w:tcW w:w="9062" w:type="dxa"/>
          </w:tcPr>
          <w:p w14:paraId="3CB7E741" w14:textId="77777777" w:rsidR="00B108FA" w:rsidRPr="007D3887" w:rsidRDefault="00B108FA" w:rsidP="004449DB"/>
          <w:p w14:paraId="762F8BAA" w14:textId="77777777" w:rsidR="00B108FA" w:rsidRPr="007D3887" w:rsidRDefault="00B108FA" w:rsidP="004449DB"/>
          <w:p w14:paraId="190DFDE8" w14:textId="77777777" w:rsidR="00B108FA" w:rsidRPr="007D3887" w:rsidRDefault="00B108FA" w:rsidP="004449DB"/>
          <w:p w14:paraId="48D27E94" w14:textId="77777777" w:rsidR="00B108FA" w:rsidRPr="007D3887" w:rsidRDefault="00B108FA" w:rsidP="004449DB"/>
          <w:p w14:paraId="4E4ED0AD" w14:textId="77777777" w:rsidR="00B108FA" w:rsidRPr="007D3887" w:rsidRDefault="00B108FA" w:rsidP="004449DB"/>
        </w:tc>
      </w:tr>
    </w:tbl>
    <w:p w14:paraId="30522FF1" w14:textId="77777777" w:rsidR="00B108FA" w:rsidRPr="007D3887" w:rsidRDefault="00B108FA" w:rsidP="00B108FA">
      <w:pPr>
        <w:pStyle w:val="Heading2"/>
      </w:pPr>
      <w:bookmarkStart w:id="5" w:name="_Toc61227152"/>
      <w:r w:rsidRPr="007D3887">
        <w:lastRenderedPageBreak/>
        <w:t>Утверждение МГЗС</w:t>
      </w:r>
      <w:bookmarkEnd w:id="5"/>
    </w:p>
    <w:p w14:paraId="5C06055E" w14:textId="77777777" w:rsidR="00B108FA" w:rsidRPr="007D3887" w:rsidRDefault="00B108FA" w:rsidP="00B108FA"/>
    <w:p w14:paraId="6E08D8AA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8. Дата утверждения МГЗС представленной информации.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76F9A211" w14:textId="77777777" w:rsidTr="004449DB">
        <w:tc>
          <w:tcPr>
            <w:tcW w:w="9062" w:type="dxa"/>
          </w:tcPr>
          <w:p w14:paraId="646CD2B7" w14:textId="77777777" w:rsidR="00B108FA" w:rsidRPr="007D3887" w:rsidRDefault="00B108FA" w:rsidP="004449DB"/>
          <w:p w14:paraId="3DDC921E" w14:textId="77777777" w:rsidR="00B108FA" w:rsidRPr="007D3887" w:rsidRDefault="00B108FA" w:rsidP="004449DB"/>
          <w:p w14:paraId="51DE685B" w14:textId="77777777" w:rsidR="00B108FA" w:rsidRPr="007D3887" w:rsidRDefault="00B108FA" w:rsidP="004449DB"/>
          <w:p w14:paraId="5C5654A2" w14:textId="77777777" w:rsidR="00B108FA" w:rsidRPr="007D3887" w:rsidRDefault="00B108FA" w:rsidP="004449DB"/>
        </w:tc>
      </w:tr>
    </w:tbl>
    <w:p w14:paraId="482EA3D5" w14:textId="3B0CD9FE" w:rsidR="000A2FDD" w:rsidRPr="007D3887" w:rsidRDefault="000A2FDD" w:rsidP="00B108FA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</w:p>
    <w:p w14:paraId="7713C208" w14:textId="77777777" w:rsidR="000A2FDD" w:rsidRPr="007D3887" w:rsidRDefault="000A2FDD">
      <w:pPr>
        <w:spacing w:before="0" w:after="0"/>
        <w:rPr>
          <w:rFonts w:eastAsiaTheme="majorEastAsia" w:cstheme="majorBidi"/>
          <w:color w:val="2F5496" w:themeColor="accent1" w:themeShade="BF"/>
          <w:sz w:val="32"/>
          <w:szCs w:val="32"/>
        </w:rPr>
      </w:pPr>
      <w:r w:rsidRPr="007D3887">
        <w:rPr>
          <w:rFonts w:eastAsiaTheme="majorEastAsia" w:cstheme="majorBidi"/>
          <w:color w:val="2F5496" w:themeColor="accent1" w:themeShade="BF"/>
          <w:sz w:val="32"/>
          <w:szCs w:val="32"/>
        </w:rPr>
        <w:br w:type="page"/>
      </w:r>
    </w:p>
    <w:p w14:paraId="404FF22E" w14:textId="77777777" w:rsidR="00B108FA" w:rsidRPr="007D3887" w:rsidRDefault="00B108FA" w:rsidP="00B108FA">
      <w:pPr>
        <w:pStyle w:val="Heading1"/>
        <w:rPr>
          <w:rFonts w:ascii="Franklin Gothic Book" w:hAnsi="Franklin Gothic Book"/>
        </w:rPr>
      </w:pPr>
      <w:bookmarkStart w:id="6" w:name="_Toc61227153"/>
      <w:r w:rsidRPr="007D3887">
        <w:rPr>
          <w:rFonts w:ascii="Franklin Gothic Book" w:hAnsi="Franklin Gothic Book"/>
        </w:rPr>
        <w:lastRenderedPageBreak/>
        <w:t>Раздел II. Участие государства</w:t>
      </w:r>
      <w:bookmarkEnd w:id="6"/>
    </w:p>
    <w:p w14:paraId="560A9358" w14:textId="6C8C0D90" w:rsidR="00B108FA" w:rsidRPr="00AA1D69" w:rsidRDefault="00AA1D69" w:rsidP="00B108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9DCFDF" wp14:editId="6A741B7E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3159125" cy="1404620"/>
                <wp:effectExtent l="0" t="0" r="2222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ACBF" w14:textId="3DD51AEB" w:rsidR="00AA1D69" w:rsidRPr="00B457BB" w:rsidRDefault="00E610B4" w:rsidP="00AA1D69">
                            <w:pPr>
                              <w:rPr>
                                <w:szCs w:val="22"/>
                              </w:rPr>
                            </w:pPr>
                            <w:r w:rsidRPr="00F814EE">
                              <w:rPr>
                                <w:szCs w:val="22"/>
                              </w:rPr>
                              <w:t xml:space="preserve">Целью этого </w:t>
                            </w:r>
                            <w:hyperlink r:id="rId15" w:history="1">
                              <w:r w:rsidRPr="00F814EE">
                                <w:rPr>
                                  <w:rStyle w:val="Hyperlink"/>
                                  <w:szCs w:val="22"/>
                                </w:rPr>
                                <w:t>требования</w:t>
                              </w:r>
                            </w:hyperlink>
                            <w:r w:rsidRPr="00F814EE">
                              <w:rPr>
                                <w:szCs w:val="22"/>
                              </w:rPr>
                              <w:t xml:space="preserve"> является обеспечение полного, активного и эффективного лидерства правительства во внедрении ИПДО как с точки зрения политического руководства высокого уровня, так и оперативного участия, к</w:t>
                            </w:r>
                            <w:r w:rsidR="000E3E21" w:rsidRPr="00F814EE">
                              <w:rPr>
                                <w:szCs w:val="22"/>
                              </w:rPr>
                              <w:t xml:space="preserve">оторое </w:t>
                            </w:r>
                            <w:r w:rsidRPr="00F814EE">
                              <w:rPr>
                                <w:szCs w:val="22"/>
                              </w:rPr>
                              <w:t>содейств</w:t>
                            </w:r>
                            <w:r w:rsidR="000E3E21" w:rsidRPr="00F814EE">
                              <w:rPr>
                                <w:szCs w:val="22"/>
                              </w:rPr>
                              <w:t>овало бы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 всем аспектам внедрения ИПДО.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DCFDF" id="_x0000_s1028" type="#_x0000_t202" style="position:absolute;margin-left:0;margin-top:34.2pt;width:24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">
                <v:textbox style="mso-fit-shape-to-text:t">
                  <w:txbxContent>
                    <w:p w14:paraId="2C20ACBF" w14:textId="3DD51AEB" w:rsidR="00AA1D69" w:rsidRPr="00B457BB" w:rsidRDefault="00E610B4" w:rsidP="00AA1D69">
                      <w:pPr>
                        <w:rPr>
                          <w:szCs w:val="22"/>
                        </w:rPr>
                      </w:pPr>
                      <w:r w:rsidRPr="00F814EE">
                        <w:rPr>
                          <w:szCs w:val="22"/>
                        </w:rPr>
                        <w:t xml:space="preserve">Целью этого </w:t>
                      </w:r>
                      <w:hyperlink r:id="rId16" w:history="1">
                        <w:r w:rsidRPr="00F814EE">
                          <w:rPr>
                            <w:rStyle w:val="Hyperlink"/>
                            <w:szCs w:val="22"/>
                          </w:rPr>
                          <w:t>требования</w:t>
                        </w:r>
                      </w:hyperlink>
                      <w:r w:rsidRPr="00F814EE">
                        <w:rPr>
                          <w:szCs w:val="22"/>
                        </w:rPr>
                        <w:t xml:space="preserve"> является обеспечение полного, активного и эффективного лидерства правительства во внедрении ИПДО как с точки зрения политического руководства высокого уровня, так и оперативного участия, к</w:t>
                      </w:r>
                      <w:r w:rsidR="000E3E21" w:rsidRPr="00F814EE">
                        <w:rPr>
                          <w:szCs w:val="22"/>
                        </w:rPr>
                        <w:t xml:space="preserve">оторое </w:t>
                      </w:r>
                      <w:r w:rsidRPr="00F814EE">
                        <w:rPr>
                          <w:szCs w:val="22"/>
                        </w:rPr>
                        <w:t>содейств</w:t>
                      </w:r>
                      <w:r w:rsidR="000E3E21" w:rsidRPr="00F814EE">
                        <w:rPr>
                          <w:szCs w:val="22"/>
                        </w:rPr>
                        <w:t>овало бы</w:t>
                      </w:r>
                      <w:r w:rsidRPr="00F814EE">
                        <w:rPr>
                          <w:szCs w:val="22"/>
                        </w:rPr>
                        <w:t xml:space="preserve"> всем аспектам внедрения ИПДО.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D6D61B" w14:textId="53F1486B" w:rsidR="00AA1D69" w:rsidRDefault="00AA1D69" w:rsidP="00B108FA">
      <w:pPr>
        <w:rPr>
          <w:i/>
        </w:rPr>
      </w:pPr>
      <w:r w:rsidRPr="00AA1D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0821B" wp14:editId="0F9D8395">
                <wp:simplePos x="0" y="0"/>
                <wp:positionH relativeFrom="column">
                  <wp:posOffset>3661842</wp:posOffset>
                </wp:positionH>
                <wp:positionV relativeFrom="paragraph">
                  <wp:posOffset>51435</wp:posOffset>
                </wp:positionV>
                <wp:extent cx="1658203" cy="1731523"/>
                <wp:effectExtent l="0" t="0" r="1841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203" cy="1731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A6E94" w14:textId="77777777" w:rsidR="00AA1D69" w:rsidRPr="00F814EE" w:rsidRDefault="00AA1D69" w:rsidP="00AA1D69">
                            <w:r w:rsidRPr="00F814EE">
                              <w:t>Самооценка МГЗС:</w:t>
                            </w:r>
                          </w:p>
                          <w:p w14:paraId="7D81191A" w14:textId="77777777" w:rsidR="00AA1D69" w:rsidRPr="00F814EE" w:rsidRDefault="00AA1D69" w:rsidP="00AA1D69">
                            <w:r w:rsidRPr="00F814EE">
                              <w:t>Не применимо/Не выполнено/Частично выполнено/В основном выполнено/Полностью выполнено/Превышено</w:t>
                            </w:r>
                          </w:p>
                          <w:p w14:paraId="5CACE5AB" w14:textId="77777777" w:rsidR="00AA1D69" w:rsidRPr="0020062A" w:rsidRDefault="00AA1D69" w:rsidP="00AA1D69">
                            <w:r w:rsidRPr="00F814EE">
                              <w:t>Обоснование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821B" id="Text Box 3" o:spid="_x0000_s1029" type="#_x0000_t202" style="position:absolute;margin-left:288.35pt;margin-top:4.05pt;width:130.55pt;height:136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" fillcolor="white [3201]" strokeweight=".5pt">
                <v:textbox>
                  <w:txbxContent>
                    <w:p w14:paraId="774A6E94" w14:textId="77777777" w:rsidR="00AA1D69" w:rsidRPr="00F814EE" w:rsidRDefault="00AA1D69" w:rsidP="00AA1D69">
                      <w:r w:rsidRPr="00F814EE">
                        <w:t>Самооценка МГЗС:</w:t>
                      </w:r>
                    </w:p>
                    <w:p w14:paraId="7D81191A" w14:textId="77777777" w:rsidR="00AA1D69" w:rsidRPr="00F814EE" w:rsidRDefault="00AA1D69" w:rsidP="00AA1D69">
                      <w:r w:rsidRPr="00F814EE">
                        <w:t>Не применимо/Не выполнено/Частично выполнено/В основном выполнено/Полностью выполнено/Превышено</w:t>
                      </w:r>
                    </w:p>
                    <w:p w14:paraId="5CACE5AB" w14:textId="77777777" w:rsidR="00AA1D69" w:rsidRPr="0020062A" w:rsidRDefault="00AA1D69" w:rsidP="00AA1D69">
                      <w:r w:rsidRPr="00F814EE">
                        <w:t>Обоснование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0DFCC788" w14:textId="77777777" w:rsidR="00AA1D69" w:rsidRDefault="00AA1D69" w:rsidP="00B108FA">
      <w:pPr>
        <w:rPr>
          <w:i/>
        </w:rPr>
      </w:pPr>
    </w:p>
    <w:p w14:paraId="70A7B0A9" w14:textId="77777777" w:rsidR="00AA1D69" w:rsidRDefault="00AA1D69" w:rsidP="00B108FA">
      <w:pPr>
        <w:rPr>
          <w:i/>
        </w:rPr>
      </w:pPr>
    </w:p>
    <w:p w14:paraId="35A55CD1" w14:textId="77777777" w:rsidR="00AA1D69" w:rsidRDefault="00AA1D69" w:rsidP="00B108FA">
      <w:pPr>
        <w:rPr>
          <w:i/>
        </w:rPr>
      </w:pPr>
    </w:p>
    <w:p w14:paraId="5C14BD04" w14:textId="77777777" w:rsidR="00AA1D69" w:rsidRDefault="00AA1D69" w:rsidP="00B108FA">
      <w:pPr>
        <w:rPr>
          <w:i/>
        </w:rPr>
      </w:pPr>
    </w:p>
    <w:p w14:paraId="11844561" w14:textId="77777777" w:rsidR="00AA1D69" w:rsidRDefault="00AA1D69" w:rsidP="00B108FA">
      <w:pPr>
        <w:rPr>
          <w:i/>
        </w:rPr>
      </w:pPr>
    </w:p>
    <w:p w14:paraId="6EC37F7E" w14:textId="6E44232B" w:rsidR="00B108FA" w:rsidRPr="00AA1D69" w:rsidRDefault="00B108FA" w:rsidP="00B108FA">
      <w:pPr>
        <w:rPr>
          <w:i/>
          <w:iCs/>
        </w:rPr>
      </w:pPr>
      <w:r w:rsidRPr="00AA1D69">
        <w:rPr>
          <w:i/>
        </w:rPr>
        <w:t xml:space="preserve">Цель данной опросной анкеты состоит в сборе информации от представителей правительства среди членов МГЗС касательно участия правительства в процессе ИПДО с ____ по ____ [указать даты рассматриваемого периода]. </w:t>
      </w:r>
      <w:r w:rsidRPr="00AA1D69">
        <w:t>Представителям правительства среди членов МГЗС предлагается совместно заполнить форму и либо непосредственно направить ее группе по валидации (</w:t>
      </w:r>
      <w:hyperlink r:id="rId17" w:history="1">
        <w:r w:rsidR="00B461A5">
          <w:rPr>
            <w:rStyle w:val="Hyperlink"/>
            <w:i/>
          </w:rPr>
          <w:t>disclosure@eiti.org</w:t>
        </w:r>
      </w:hyperlink>
      <w:r w:rsidRPr="0020062A">
        <w:t>), либо обратиться с этой просьбой к национальному координатору.</w:t>
      </w:r>
      <w:r w:rsidRPr="0020062A">
        <w:rPr>
          <w:i/>
        </w:rPr>
        <w:t xml:space="preserve"> Представители правительства среди членов МГЗС </w:t>
      </w:r>
      <w:r w:rsidRPr="00AA1D69">
        <w:rPr>
          <w:i/>
        </w:rPr>
        <w:t>также могут поручить национальному координатору заполнить эту опросную анкету. Крайний срок отправки заполненной формы в группу по валидации [вставить дату начала валидации]. Рекомендуется, чтобы представители правительства среди членов МГЗС работали совместно и согласовали одну заполненную анкету. Расхождения во мнениях среди представителей круга заинтересованных сторон можно отразить в форме. Лица, подписывающие анкету, указываются в нижней части формы. Заинтересованные стороны могут напрямую связаться с группой по валидации, чтобы поделиться другими мнениями.</w:t>
      </w:r>
    </w:p>
    <w:p w14:paraId="5CFEED86" w14:textId="77777777" w:rsidR="00B108FA" w:rsidRPr="00F4468E" w:rsidRDefault="00B108FA" w:rsidP="00B108FA">
      <w:pPr>
        <w:rPr>
          <w:b/>
          <w:bCs/>
        </w:rPr>
      </w:pPr>
      <w:r w:rsidRPr="00AA1D69">
        <w:rPr>
          <w:b/>
        </w:rPr>
        <w:t>1. Примеры заявлений или действий в поддержку ИПДО и/или мероприятий в рамках Стандарта ИПДО со стороны высокопоставленных представителей правительства, таких как министры или глава государства.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21410979" w14:textId="77777777" w:rsidTr="004449DB">
        <w:tc>
          <w:tcPr>
            <w:tcW w:w="9062" w:type="dxa"/>
          </w:tcPr>
          <w:p w14:paraId="3AEB051F" w14:textId="77777777" w:rsidR="00B108FA" w:rsidRPr="007D3887" w:rsidRDefault="00B108FA" w:rsidP="004449DB"/>
          <w:p w14:paraId="65304F20" w14:textId="77777777" w:rsidR="00B108FA" w:rsidRPr="007D3887" w:rsidRDefault="00B108FA" w:rsidP="004449DB"/>
          <w:p w14:paraId="095868CD" w14:textId="77777777" w:rsidR="00B108FA" w:rsidRPr="007D3887" w:rsidRDefault="00B108FA" w:rsidP="004449DB"/>
          <w:p w14:paraId="1FB942B6" w14:textId="77777777" w:rsidR="00B108FA" w:rsidRPr="007D3887" w:rsidRDefault="00B108FA" w:rsidP="004449DB"/>
        </w:tc>
      </w:tr>
    </w:tbl>
    <w:p w14:paraId="3B4F5D32" w14:textId="77777777" w:rsidR="00235352" w:rsidRPr="007D3887" w:rsidRDefault="00235352" w:rsidP="00B108FA">
      <w:pPr>
        <w:rPr>
          <w:b/>
        </w:rPr>
      </w:pPr>
    </w:p>
    <w:p w14:paraId="6463CF4A" w14:textId="5811BB68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2. Имя и должность старшего ответственного лица, которое руководит внедрением.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61570E29" w14:textId="77777777" w:rsidTr="004449DB">
        <w:tc>
          <w:tcPr>
            <w:tcW w:w="9062" w:type="dxa"/>
          </w:tcPr>
          <w:p w14:paraId="641438C6" w14:textId="77777777" w:rsidR="00B108FA" w:rsidRPr="007D3887" w:rsidRDefault="00B108FA" w:rsidP="004449DB"/>
          <w:p w14:paraId="76D2FD89" w14:textId="77777777" w:rsidR="00B108FA" w:rsidRPr="007D3887" w:rsidRDefault="00B108FA" w:rsidP="004449DB"/>
          <w:p w14:paraId="17556968" w14:textId="77777777" w:rsidR="00B108FA" w:rsidRPr="007D3887" w:rsidRDefault="00B108FA" w:rsidP="004449DB"/>
          <w:p w14:paraId="42B97F57" w14:textId="77777777" w:rsidR="00B108FA" w:rsidRPr="007D3887" w:rsidRDefault="00B108FA" w:rsidP="004449DB"/>
        </w:tc>
      </w:tr>
    </w:tbl>
    <w:p w14:paraId="63C727C3" w14:textId="24C99EB4" w:rsidR="00B108FA" w:rsidRPr="007D3887" w:rsidRDefault="00B108FA" w:rsidP="00B108FA"/>
    <w:p w14:paraId="65DA1869" w14:textId="1B363905" w:rsidR="00BE43F1" w:rsidRPr="007D3887" w:rsidRDefault="00BE43F1" w:rsidP="00B108FA"/>
    <w:p w14:paraId="0A36291F" w14:textId="77777777" w:rsidR="00BE43F1" w:rsidRPr="007D3887" w:rsidRDefault="00BE43F1" w:rsidP="00B108FA"/>
    <w:p w14:paraId="6A4D611E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3. Опишите процедуру выдвижения представителей правительства в члены МГЗС, в том числе учитываются ли принципы выслуги лет и многообразия в членском составе.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8FA" w:rsidRPr="007D3887" w14:paraId="58498FE8" w14:textId="77777777" w:rsidTr="00B108FA">
        <w:tc>
          <w:tcPr>
            <w:tcW w:w="4531" w:type="dxa"/>
            <w:shd w:val="clear" w:color="auto" w:fill="E7E6E6" w:themeFill="background2"/>
          </w:tcPr>
          <w:p w14:paraId="3593B0B6" w14:textId="77777777" w:rsidR="00B108FA" w:rsidRPr="007D3887" w:rsidRDefault="00B108FA" w:rsidP="004449DB">
            <w:r w:rsidRPr="007D3887">
              <w:t>Согласованная процедура отбора представителей правительства в состав МГЗС</w:t>
            </w:r>
          </w:p>
        </w:tc>
        <w:tc>
          <w:tcPr>
            <w:tcW w:w="4531" w:type="dxa"/>
            <w:shd w:val="clear" w:color="auto" w:fill="E7E6E6" w:themeFill="background2"/>
          </w:tcPr>
          <w:p w14:paraId="7DEF16C5" w14:textId="77777777" w:rsidR="00B108FA" w:rsidRPr="007D3887" w:rsidRDefault="00B108FA" w:rsidP="004449DB">
            <w:r w:rsidRPr="007D3887">
              <w:t>Практические подходы, применяемые в рассматриваемый период</w:t>
            </w:r>
          </w:p>
        </w:tc>
      </w:tr>
      <w:tr w:rsidR="00B108FA" w:rsidRPr="007D3887" w14:paraId="22F1D26A" w14:textId="77777777" w:rsidTr="004449DB">
        <w:tc>
          <w:tcPr>
            <w:tcW w:w="4531" w:type="dxa"/>
          </w:tcPr>
          <w:p w14:paraId="1922995D" w14:textId="77777777" w:rsidR="00B108FA" w:rsidRPr="007D3887" w:rsidRDefault="00B108FA" w:rsidP="004449DB"/>
        </w:tc>
        <w:tc>
          <w:tcPr>
            <w:tcW w:w="4531" w:type="dxa"/>
          </w:tcPr>
          <w:p w14:paraId="5F6255B5" w14:textId="77777777" w:rsidR="00B108FA" w:rsidRPr="007D3887" w:rsidRDefault="00B108FA" w:rsidP="004449DB"/>
          <w:p w14:paraId="5A7EE12F" w14:textId="77777777" w:rsidR="00B108FA" w:rsidRPr="007D3887" w:rsidRDefault="00B108FA" w:rsidP="004449DB"/>
          <w:p w14:paraId="5091BF82" w14:textId="77777777" w:rsidR="00B108FA" w:rsidRPr="007D3887" w:rsidRDefault="00B108FA" w:rsidP="004449DB"/>
          <w:p w14:paraId="026CCC9A" w14:textId="77777777" w:rsidR="00B108FA" w:rsidRPr="007D3887" w:rsidRDefault="00B108FA" w:rsidP="004449DB"/>
        </w:tc>
      </w:tr>
    </w:tbl>
    <w:p w14:paraId="5BCB0A7E" w14:textId="77777777" w:rsidR="00B108FA" w:rsidRPr="007D3887" w:rsidRDefault="00B108FA" w:rsidP="00B108FA"/>
    <w:p w14:paraId="175E66FB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4. Если в течение срока работы МГЗС какие-либо представители сменялись, опишите процедуру их смены.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8FA" w:rsidRPr="007D3887" w14:paraId="24D1E104" w14:textId="77777777" w:rsidTr="00B108FA">
        <w:tc>
          <w:tcPr>
            <w:tcW w:w="4531" w:type="dxa"/>
            <w:shd w:val="clear" w:color="auto" w:fill="E7E6E6" w:themeFill="background2"/>
          </w:tcPr>
          <w:p w14:paraId="1BA1718B" w14:textId="77777777" w:rsidR="00B108FA" w:rsidRPr="007D3887" w:rsidRDefault="00B108FA" w:rsidP="004449DB">
            <w:r w:rsidRPr="007D3887">
              <w:t>Согласованная процедура замены представителей правительства в составе МГЗС</w:t>
            </w:r>
          </w:p>
        </w:tc>
        <w:tc>
          <w:tcPr>
            <w:tcW w:w="4531" w:type="dxa"/>
            <w:shd w:val="clear" w:color="auto" w:fill="E7E6E6" w:themeFill="background2"/>
          </w:tcPr>
          <w:p w14:paraId="1B8DAA7B" w14:textId="77777777" w:rsidR="00B108FA" w:rsidRPr="007D3887" w:rsidRDefault="00B108FA" w:rsidP="004449DB">
            <w:r w:rsidRPr="007D3887">
              <w:t>Практические подходы, применяемые в рассматриваемый период</w:t>
            </w:r>
          </w:p>
        </w:tc>
      </w:tr>
      <w:tr w:rsidR="00B108FA" w:rsidRPr="007D3887" w14:paraId="519BF9B5" w14:textId="77777777" w:rsidTr="004449DB">
        <w:tc>
          <w:tcPr>
            <w:tcW w:w="4531" w:type="dxa"/>
          </w:tcPr>
          <w:p w14:paraId="22B21000" w14:textId="77777777" w:rsidR="00B108FA" w:rsidRPr="007D3887" w:rsidRDefault="00B108FA" w:rsidP="004449DB"/>
        </w:tc>
        <w:tc>
          <w:tcPr>
            <w:tcW w:w="4531" w:type="dxa"/>
          </w:tcPr>
          <w:p w14:paraId="241C96A9" w14:textId="77777777" w:rsidR="00B108FA" w:rsidRPr="007D3887" w:rsidRDefault="00B108FA" w:rsidP="004449DB"/>
          <w:p w14:paraId="77CC8FE2" w14:textId="77777777" w:rsidR="00B108FA" w:rsidRPr="007D3887" w:rsidRDefault="00B108FA" w:rsidP="004449DB"/>
          <w:p w14:paraId="7DB8BDAB" w14:textId="77777777" w:rsidR="00B108FA" w:rsidRPr="007D3887" w:rsidRDefault="00B108FA" w:rsidP="004449DB"/>
          <w:p w14:paraId="335150F8" w14:textId="77777777" w:rsidR="00B108FA" w:rsidRPr="007D3887" w:rsidRDefault="00B108FA" w:rsidP="004449DB"/>
        </w:tc>
      </w:tr>
    </w:tbl>
    <w:p w14:paraId="5A3F4AAB" w14:textId="77777777" w:rsidR="00B108FA" w:rsidRPr="007D3887" w:rsidRDefault="00B108FA" w:rsidP="00B108FA"/>
    <w:p w14:paraId="49207416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lastRenderedPageBreak/>
        <w:t>5. Государственные ресурсы, направленные на внедрение ИПДО в рассматриваемый период, такие как персонал и финансирование мероприятий из рабочего плана.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49F45183" w14:textId="77777777" w:rsidTr="004449DB">
        <w:tc>
          <w:tcPr>
            <w:tcW w:w="9062" w:type="dxa"/>
          </w:tcPr>
          <w:p w14:paraId="7D125465" w14:textId="77777777" w:rsidR="00B108FA" w:rsidRPr="007D3887" w:rsidRDefault="00B108FA" w:rsidP="004449DB"/>
          <w:p w14:paraId="433C8FD1" w14:textId="77777777" w:rsidR="00B108FA" w:rsidRPr="007D3887" w:rsidRDefault="00B108FA" w:rsidP="004449DB"/>
          <w:p w14:paraId="056618C6" w14:textId="77777777" w:rsidR="00B108FA" w:rsidRPr="007D3887" w:rsidRDefault="00B108FA" w:rsidP="004449DB"/>
          <w:p w14:paraId="38D12139" w14:textId="77777777" w:rsidR="00B108FA" w:rsidRPr="007D3887" w:rsidRDefault="00B108FA" w:rsidP="004449DB"/>
        </w:tc>
      </w:tr>
    </w:tbl>
    <w:p w14:paraId="68C177F1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6. Усилия, предпринятые правительством в целях обеспечения благоприятных условий для участия компаний и ОГО в процессе ИПДО и/или в целях устранения любых препятствий к раскрытию информации ИПДО.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64AAC9F1" w14:textId="77777777" w:rsidTr="004449DB">
        <w:tc>
          <w:tcPr>
            <w:tcW w:w="9062" w:type="dxa"/>
          </w:tcPr>
          <w:p w14:paraId="61233D07" w14:textId="77777777" w:rsidR="00B108FA" w:rsidRPr="007D3887" w:rsidRDefault="00B108FA" w:rsidP="004449DB"/>
          <w:p w14:paraId="1FE925A3" w14:textId="77777777" w:rsidR="00B108FA" w:rsidRPr="007D3887" w:rsidRDefault="00B108FA" w:rsidP="004449DB"/>
          <w:p w14:paraId="4E55ADDD" w14:textId="77777777" w:rsidR="00B108FA" w:rsidRPr="007D3887" w:rsidRDefault="00B108FA" w:rsidP="004449DB"/>
          <w:p w14:paraId="47FBD459" w14:textId="77777777" w:rsidR="00B108FA" w:rsidRPr="007D3887" w:rsidRDefault="00B108FA" w:rsidP="004449DB"/>
          <w:p w14:paraId="230E24BD" w14:textId="77777777" w:rsidR="00B108FA" w:rsidRPr="007D3887" w:rsidRDefault="00B108FA" w:rsidP="004449DB"/>
          <w:p w14:paraId="70A4284B" w14:textId="77777777" w:rsidR="00B108FA" w:rsidRPr="007D3887" w:rsidRDefault="00B108FA" w:rsidP="004449DB"/>
        </w:tc>
      </w:tr>
    </w:tbl>
    <w:p w14:paraId="460F90ED" w14:textId="4AA07831" w:rsidR="00B108FA" w:rsidRPr="007D3887" w:rsidRDefault="00B108FA" w:rsidP="00B108FA">
      <w:pPr>
        <w:pStyle w:val="Heading2"/>
        <w:ind w:left="0" w:firstLine="0"/>
      </w:pPr>
      <w:bookmarkStart w:id="7" w:name="_Toc61227154"/>
      <w:r w:rsidRPr="007D3887">
        <w:t>Взаимодействие с более широким кругом заинтересованных сторон</w:t>
      </w:r>
      <w:bookmarkEnd w:id="7"/>
    </w:p>
    <w:p w14:paraId="5E37BA39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3. Опишите структуры, политику и практику круга правительства для координирования действий по вопросам ИПДО. </w:t>
      </w:r>
    </w:p>
    <w:p w14:paraId="1AF00CA7" w14:textId="77777777" w:rsidR="00B108FA" w:rsidRPr="007D3887" w:rsidRDefault="00B108FA" w:rsidP="00B108FA">
      <w:r w:rsidRPr="007D3887">
        <w:t>Представьте подтверждающую документацию.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B108FA" w:rsidRPr="007D3887" w14:paraId="13911E04" w14:textId="77777777" w:rsidTr="00B108FA">
        <w:tc>
          <w:tcPr>
            <w:tcW w:w="1667" w:type="pct"/>
            <w:shd w:val="clear" w:color="auto" w:fill="E7E6E6" w:themeFill="background2"/>
          </w:tcPr>
          <w:p w14:paraId="66DA828A" w14:textId="77777777" w:rsidR="00B108FA" w:rsidRPr="007D3887" w:rsidRDefault="00B108FA" w:rsidP="004449DB">
            <w:r w:rsidRPr="007D3887">
              <w:t>Структуры, предусмотренные для взаимодействия с более широким кругом заинтересованных сторон, например координационные группы</w:t>
            </w:r>
          </w:p>
        </w:tc>
        <w:tc>
          <w:tcPr>
            <w:tcW w:w="1667" w:type="pct"/>
            <w:shd w:val="clear" w:color="auto" w:fill="E7E6E6" w:themeFill="background2"/>
          </w:tcPr>
          <w:p w14:paraId="67CED826" w14:textId="77777777" w:rsidR="00B108FA" w:rsidRPr="007D3887" w:rsidRDefault="00B108FA" w:rsidP="004449DB">
            <w:r w:rsidRPr="007D3887">
              <w:t>Политика и согласованные процедуры взаимодействия с более широким кругом заинтересованных сторон</w:t>
            </w:r>
          </w:p>
        </w:tc>
        <w:tc>
          <w:tcPr>
            <w:tcW w:w="1666" w:type="pct"/>
            <w:shd w:val="clear" w:color="auto" w:fill="E7E6E6" w:themeFill="background2"/>
          </w:tcPr>
          <w:p w14:paraId="054718DA" w14:textId="77777777" w:rsidR="00B108FA" w:rsidRPr="007D3887" w:rsidRDefault="00B108FA" w:rsidP="004449DB">
            <w:r w:rsidRPr="007D3887">
              <w:t>Практические подходы, применяемые в рассматриваемый период</w:t>
            </w:r>
          </w:p>
        </w:tc>
      </w:tr>
      <w:tr w:rsidR="00B108FA" w:rsidRPr="007D3887" w14:paraId="58D64FFA" w14:textId="77777777" w:rsidTr="004449DB">
        <w:tc>
          <w:tcPr>
            <w:tcW w:w="1667" w:type="pct"/>
          </w:tcPr>
          <w:p w14:paraId="4139497C" w14:textId="77777777" w:rsidR="00B108FA" w:rsidRPr="007D3887" w:rsidRDefault="00B108FA" w:rsidP="004449DB"/>
        </w:tc>
        <w:tc>
          <w:tcPr>
            <w:tcW w:w="1667" w:type="pct"/>
          </w:tcPr>
          <w:p w14:paraId="4DC4DF35" w14:textId="77777777" w:rsidR="00B108FA" w:rsidRPr="007D3887" w:rsidRDefault="00B108FA" w:rsidP="004449DB"/>
          <w:p w14:paraId="14B3C0D5" w14:textId="77777777" w:rsidR="00B108FA" w:rsidRPr="007D3887" w:rsidRDefault="00B108FA" w:rsidP="004449DB"/>
          <w:p w14:paraId="4EF97748" w14:textId="77777777" w:rsidR="00B108FA" w:rsidRPr="007D3887" w:rsidRDefault="00B108FA" w:rsidP="004449DB"/>
          <w:p w14:paraId="5361DF12" w14:textId="77777777" w:rsidR="00B108FA" w:rsidRPr="007D3887" w:rsidRDefault="00B108FA" w:rsidP="004449DB"/>
        </w:tc>
        <w:tc>
          <w:tcPr>
            <w:tcW w:w="1666" w:type="pct"/>
          </w:tcPr>
          <w:p w14:paraId="6CB78E2D" w14:textId="25175C32" w:rsidR="00B108FA" w:rsidRPr="007D3887" w:rsidRDefault="007F7B41" w:rsidP="004449DB">
            <w:r w:rsidRPr="007D3887">
              <w:rPr>
                <w:i/>
              </w:rPr>
              <w:lastRenderedPageBreak/>
              <w:t xml:space="preserve">[Опишите, каким образом круг заинтересованных </w:t>
            </w:r>
            <w:r w:rsidRPr="007D3887">
              <w:rPr>
                <w:i/>
              </w:rPr>
              <w:lastRenderedPageBreak/>
              <w:t>сторон координировал действия по вопросам ИПДО в рассматриваемый период, включая описание вовлеченных субъектов.]</w:t>
            </w:r>
          </w:p>
        </w:tc>
      </w:tr>
    </w:tbl>
    <w:p w14:paraId="63FFC1C4" w14:textId="5AD4357E" w:rsidR="00B108FA" w:rsidRPr="007D3887" w:rsidRDefault="00B108FA" w:rsidP="00B108FA"/>
    <w:p w14:paraId="408AA1FD" w14:textId="77777777" w:rsidR="00BE43F1" w:rsidRPr="007D3887" w:rsidRDefault="00BE43F1" w:rsidP="00B108FA"/>
    <w:p w14:paraId="65B95FB5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4. Члены МГЗС осуществляли сбор мнений более широкого круга заинтересованных сторон касательно следующих документов? Если да, то каким именно и каким образом были получены эти мнения?</w:t>
      </w:r>
    </w:p>
    <w:p w14:paraId="139984FD" w14:textId="77777777" w:rsidR="00B108FA" w:rsidRPr="007D3887" w:rsidRDefault="00B108FA" w:rsidP="00B108FA">
      <w:r w:rsidRPr="007D3887">
        <w:tab/>
        <w:t>а) Последний рабочий план ИПДО, включая приоритетные направления внедрения ИПДО</w:t>
      </w:r>
    </w:p>
    <w:p w14:paraId="038F9669" w14:textId="77777777" w:rsidR="00B108FA" w:rsidRPr="007D3887" w:rsidRDefault="00B108FA" w:rsidP="00B108FA">
      <w:r w:rsidRPr="007D3887">
        <w:tab/>
        <w:t>б) Последний ежегодный анализ результатов и воздействия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242EE960" w14:textId="77777777" w:rsidTr="004449DB">
        <w:tc>
          <w:tcPr>
            <w:tcW w:w="9062" w:type="dxa"/>
          </w:tcPr>
          <w:p w14:paraId="3689EBF9" w14:textId="77777777" w:rsidR="00B108FA" w:rsidRPr="007D3887" w:rsidRDefault="00B108FA" w:rsidP="004449DB"/>
          <w:p w14:paraId="642E8147" w14:textId="77777777" w:rsidR="00B108FA" w:rsidRPr="007D3887" w:rsidRDefault="00B108FA" w:rsidP="004449DB"/>
          <w:p w14:paraId="6722681E" w14:textId="77777777" w:rsidR="00B108FA" w:rsidRPr="007D3887" w:rsidRDefault="00B108FA" w:rsidP="004449DB"/>
          <w:p w14:paraId="2E01333F" w14:textId="77777777" w:rsidR="00B108FA" w:rsidRPr="007D3887" w:rsidRDefault="00B108FA" w:rsidP="004449DB"/>
          <w:p w14:paraId="7F17C463" w14:textId="77777777" w:rsidR="00B108FA" w:rsidRPr="007D3887" w:rsidRDefault="00B108FA" w:rsidP="004449DB"/>
          <w:p w14:paraId="4DD5F543" w14:textId="77777777" w:rsidR="00B108FA" w:rsidRPr="007D3887" w:rsidRDefault="00B108FA" w:rsidP="004449DB"/>
        </w:tc>
      </w:tr>
    </w:tbl>
    <w:p w14:paraId="73BF30DA" w14:textId="77777777" w:rsidR="00B108FA" w:rsidRPr="007D3887" w:rsidRDefault="00B108FA" w:rsidP="00B108FA">
      <w:pPr>
        <w:pStyle w:val="Heading2"/>
        <w:ind w:left="0" w:firstLine="0"/>
      </w:pPr>
      <w:bookmarkStart w:id="8" w:name="_Toc61227155"/>
      <w:r w:rsidRPr="007D3887">
        <w:t>Использование данных</w:t>
      </w:r>
      <w:bookmarkEnd w:id="8"/>
    </w:p>
    <w:p w14:paraId="08C207EC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5. Представители правительства принимали участие в информационной работе или использовании данных ИПДО, включая участие в агитационных мероприятиях? </w:t>
      </w:r>
    </w:p>
    <w:p w14:paraId="16B68B6E" w14:textId="77777777" w:rsidR="00B108FA" w:rsidRPr="007D3887" w:rsidRDefault="00B108FA" w:rsidP="00B108FA">
      <w:r w:rsidRPr="007D3887">
        <w:t>Если да, предоставьте примеры со ссылками на любую подтверждающую документацию, такую как доклады, выступления или новостные статьи.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2B093095" w14:textId="77777777" w:rsidTr="004449DB">
        <w:tc>
          <w:tcPr>
            <w:tcW w:w="9062" w:type="dxa"/>
          </w:tcPr>
          <w:p w14:paraId="740FB241" w14:textId="77777777" w:rsidR="00B108FA" w:rsidRPr="007D3887" w:rsidRDefault="00B108FA" w:rsidP="004449DB"/>
          <w:p w14:paraId="193669C4" w14:textId="77777777" w:rsidR="00B108FA" w:rsidRPr="007D3887" w:rsidRDefault="00B108FA" w:rsidP="004449DB"/>
          <w:p w14:paraId="57844B4F" w14:textId="77777777" w:rsidR="00B108FA" w:rsidRPr="007D3887" w:rsidRDefault="00B108FA" w:rsidP="004449DB"/>
          <w:p w14:paraId="0949FE01" w14:textId="77777777" w:rsidR="00B108FA" w:rsidRPr="007D3887" w:rsidRDefault="00B108FA" w:rsidP="004449DB"/>
          <w:p w14:paraId="76A219D7" w14:textId="77777777" w:rsidR="00B108FA" w:rsidRPr="007D3887" w:rsidRDefault="00B108FA" w:rsidP="004449DB"/>
          <w:p w14:paraId="43C65720" w14:textId="77777777" w:rsidR="00B108FA" w:rsidRPr="007D3887" w:rsidRDefault="00B108FA" w:rsidP="004449DB"/>
        </w:tc>
      </w:tr>
    </w:tbl>
    <w:p w14:paraId="0E29547D" w14:textId="77777777" w:rsidR="00B108FA" w:rsidRPr="007D3887" w:rsidRDefault="00B108FA" w:rsidP="00B108FA"/>
    <w:p w14:paraId="70FF769F" w14:textId="31206A6C" w:rsidR="00B108FA" w:rsidRPr="007D3887" w:rsidRDefault="00B108FA" w:rsidP="006D2988">
      <w:pPr>
        <w:pStyle w:val="Heading2"/>
      </w:pPr>
      <w:bookmarkStart w:id="9" w:name="_Toc61227156"/>
      <w:r w:rsidRPr="007D3887">
        <w:t>Согласование</w:t>
      </w:r>
      <w:bookmarkEnd w:id="9"/>
    </w:p>
    <w:p w14:paraId="13769F03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Укажите ниже имена и контактные данные членов МГЗС из круга правительства, согласовавших отправку приведенной выше информации в группу по валидации. При необходимости добавьте строки.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08FA" w:rsidRPr="007D3887" w14:paraId="3A03AA15" w14:textId="77777777" w:rsidTr="00B108FA">
        <w:tc>
          <w:tcPr>
            <w:tcW w:w="2265" w:type="dxa"/>
            <w:shd w:val="clear" w:color="auto" w:fill="E7E6E6" w:themeFill="background2"/>
          </w:tcPr>
          <w:p w14:paraId="48BEE345" w14:textId="77777777" w:rsidR="00B108FA" w:rsidRPr="007D3887" w:rsidRDefault="00B108FA" w:rsidP="004449DB">
            <w:r w:rsidRPr="007D3887">
              <w:t>Имя</w:t>
            </w:r>
          </w:p>
        </w:tc>
        <w:tc>
          <w:tcPr>
            <w:tcW w:w="2265" w:type="dxa"/>
            <w:shd w:val="clear" w:color="auto" w:fill="E7E6E6" w:themeFill="background2"/>
          </w:tcPr>
          <w:p w14:paraId="5E21BC36" w14:textId="77777777" w:rsidR="00B108FA" w:rsidRPr="007D3887" w:rsidRDefault="00B108FA" w:rsidP="004449DB">
            <w:r w:rsidRPr="007D3887">
              <w:t>Электронная почта или номер телефона</w:t>
            </w:r>
          </w:p>
        </w:tc>
        <w:tc>
          <w:tcPr>
            <w:tcW w:w="2266" w:type="dxa"/>
            <w:shd w:val="clear" w:color="auto" w:fill="E7E6E6" w:themeFill="background2"/>
          </w:tcPr>
          <w:p w14:paraId="4F3E3DE8" w14:textId="77777777" w:rsidR="00B108FA" w:rsidRPr="007D3887" w:rsidRDefault="00B108FA" w:rsidP="004449DB">
            <w:r w:rsidRPr="007D3887">
              <w:t>Дата</w:t>
            </w:r>
          </w:p>
        </w:tc>
        <w:tc>
          <w:tcPr>
            <w:tcW w:w="2266" w:type="dxa"/>
            <w:shd w:val="clear" w:color="auto" w:fill="E7E6E6" w:themeFill="background2"/>
          </w:tcPr>
          <w:p w14:paraId="21D9C267" w14:textId="77777777" w:rsidR="00B108FA" w:rsidRPr="007D3887" w:rsidRDefault="00B108FA" w:rsidP="004449DB">
            <w:r w:rsidRPr="007D3887">
              <w:t>Подпись (не обязательно)</w:t>
            </w:r>
          </w:p>
        </w:tc>
      </w:tr>
      <w:tr w:rsidR="00B108FA" w:rsidRPr="007D3887" w14:paraId="48E0608B" w14:textId="77777777" w:rsidTr="004449DB">
        <w:tc>
          <w:tcPr>
            <w:tcW w:w="2265" w:type="dxa"/>
          </w:tcPr>
          <w:p w14:paraId="39A0B81A" w14:textId="77777777" w:rsidR="00B108FA" w:rsidRPr="007D3887" w:rsidRDefault="00B108FA" w:rsidP="004449DB"/>
        </w:tc>
        <w:tc>
          <w:tcPr>
            <w:tcW w:w="2265" w:type="dxa"/>
          </w:tcPr>
          <w:p w14:paraId="65C39A6E" w14:textId="77777777" w:rsidR="00B108FA" w:rsidRPr="007D3887" w:rsidRDefault="00B108FA" w:rsidP="004449DB"/>
        </w:tc>
        <w:tc>
          <w:tcPr>
            <w:tcW w:w="2266" w:type="dxa"/>
          </w:tcPr>
          <w:p w14:paraId="1C0857C3" w14:textId="77777777" w:rsidR="00B108FA" w:rsidRPr="007D3887" w:rsidRDefault="00B108FA" w:rsidP="004449DB"/>
        </w:tc>
        <w:tc>
          <w:tcPr>
            <w:tcW w:w="2266" w:type="dxa"/>
          </w:tcPr>
          <w:p w14:paraId="071B999A" w14:textId="77777777" w:rsidR="00B108FA" w:rsidRPr="007D3887" w:rsidRDefault="00B108FA" w:rsidP="004449DB"/>
        </w:tc>
      </w:tr>
      <w:tr w:rsidR="00B108FA" w:rsidRPr="007D3887" w14:paraId="645414C9" w14:textId="77777777" w:rsidTr="004449DB">
        <w:tc>
          <w:tcPr>
            <w:tcW w:w="2265" w:type="dxa"/>
          </w:tcPr>
          <w:p w14:paraId="62E485CB" w14:textId="77777777" w:rsidR="00B108FA" w:rsidRPr="007D3887" w:rsidRDefault="00B108FA" w:rsidP="004449DB"/>
        </w:tc>
        <w:tc>
          <w:tcPr>
            <w:tcW w:w="2265" w:type="dxa"/>
          </w:tcPr>
          <w:p w14:paraId="73ED99A8" w14:textId="77777777" w:rsidR="00B108FA" w:rsidRPr="007D3887" w:rsidRDefault="00B108FA" w:rsidP="004449DB"/>
        </w:tc>
        <w:tc>
          <w:tcPr>
            <w:tcW w:w="2266" w:type="dxa"/>
          </w:tcPr>
          <w:p w14:paraId="7D2CA4DC" w14:textId="77777777" w:rsidR="00B108FA" w:rsidRPr="007D3887" w:rsidRDefault="00B108FA" w:rsidP="004449DB"/>
        </w:tc>
        <w:tc>
          <w:tcPr>
            <w:tcW w:w="2266" w:type="dxa"/>
          </w:tcPr>
          <w:p w14:paraId="34BD7C3E" w14:textId="77777777" w:rsidR="00B108FA" w:rsidRPr="007D3887" w:rsidRDefault="00B108FA" w:rsidP="004449DB"/>
        </w:tc>
      </w:tr>
      <w:tr w:rsidR="00B108FA" w:rsidRPr="007D3887" w14:paraId="7C06D987" w14:textId="77777777" w:rsidTr="004449DB">
        <w:tc>
          <w:tcPr>
            <w:tcW w:w="2265" w:type="dxa"/>
          </w:tcPr>
          <w:p w14:paraId="08AE610D" w14:textId="77777777" w:rsidR="00B108FA" w:rsidRPr="007D3887" w:rsidRDefault="00B108FA" w:rsidP="004449DB"/>
        </w:tc>
        <w:tc>
          <w:tcPr>
            <w:tcW w:w="2265" w:type="dxa"/>
          </w:tcPr>
          <w:p w14:paraId="24CDF722" w14:textId="77777777" w:rsidR="00B108FA" w:rsidRPr="007D3887" w:rsidRDefault="00B108FA" w:rsidP="004449DB"/>
        </w:tc>
        <w:tc>
          <w:tcPr>
            <w:tcW w:w="2266" w:type="dxa"/>
          </w:tcPr>
          <w:p w14:paraId="0C8E8ACD" w14:textId="77777777" w:rsidR="00B108FA" w:rsidRPr="007D3887" w:rsidRDefault="00B108FA" w:rsidP="004449DB"/>
        </w:tc>
        <w:tc>
          <w:tcPr>
            <w:tcW w:w="2266" w:type="dxa"/>
          </w:tcPr>
          <w:p w14:paraId="536F9DD5" w14:textId="77777777" w:rsidR="00B108FA" w:rsidRPr="007D3887" w:rsidRDefault="00B108FA" w:rsidP="004449DB"/>
        </w:tc>
      </w:tr>
      <w:tr w:rsidR="00B108FA" w:rsidRPr="007D3887" w14:paraId="48C7C5EC" w14:textId="77777777" w:rsidTr="004449DB">
        <w:tc>
          <w:tcPr>
            <w:tcW w:w="2265" w:type="dxa"/>
          </w:tcPr>
          <w:p w14:paraId="2DD4187D" w14:textId="77777777" w:rsidR="00B108FA" w:rsidRPr="007D3887" w:rsidRDefault="00B108FA" w:rsidP="004449DB"/>
        </w:tc>
        <w:tc>
          <w:tcPr>
            <w:tcW w:w="2265" w:type="dxa"/>
          </w:tcPr>
          <w:p w14:paraId="3CBC4468" w14:textId="77777777" w:rsidR="00B108FA" w:rsidRPr="007D3887" w:rsidRDefault="00B108FA" w:rsidP="004449DB"/>
        </w:tc>
        <w:tc>
          <w:tcPr>
            <w:tcW w:w="2266" w:type="dxa"/>
          </w:tcPr>
          <w:p w14:paraId="1D99312F" w14:textId="77777777" w:rsidR="00B108FA" w:rsidRPr="007D3887" w:rsidRDefault="00B108FA" w:rsidP="004449DB"/>
        </w:tc>
        <w:tc>
          <w:tcPr>
            <w:tcW w:w="2266" w:type="dxa"/>
          </w:tcPr>
          <w:p w14:paraId="1900A507" w14:textId="77777777" w:rsidR="00B108FA" w:rsidRPr="007D3887" w:rsidRDefault="00B108FA" w:rsidP="004449DB"/>
        </w:tc>
      </w:tr>
      <w:tr w:rsidR="00B108FA" w:rsidRPr="007D3887" w14:paraId="62136DAE" w14:textId="77777777" w:rsidTr="004449DB">
        <w:tc>
          <w:tcPr>
            <w:tcW w:w="2265" w:type="dxa"/>
          </w:tcPr>
          <w:p w14:paraId="3300DA68" w14:textId="77777777" w:rsidR="00B108FA" w:rsidRPr="007D3887" w:rsidRDefault="00B108FA" w:rsidP="004449DB"/>
        </w:tc>
        <w:tc>
          <w:tcPr>
            <w:tcW w:w="2265" w:type="dxa"/>
          </w:tcPr>
          <w:p w14:paraId="42C7A24B" w14:textId="77777777" w:rsidR="00B108FA" w:rsidRPr="007D3887" w:rsidRDefault="00B108FA" w:rsidP="004449DB"/>
        </w:tc>
        <w:tc>
          <w:tcPr>
            <w:tcW w:w="2266" w:type="dxa"/>
          </w:tcPr>
          <w:p w14:paraId="7FAA0144" w14:textId="77777777" w:rsidR="00B108FA" w:rsidRPr="007D3887" w:rsidRDefault="00B108FA" w:rsidP="004449DB"/>
        </w:tc>
        <w:tc>
          <w:tcPr>
            <w:tcW w:w="2266" w:type="dxa"/>
          </w:tcPr>
          <w:p w14:paraId="37FF8EBB" w14:textId="77777777" w:rsidR="00B108FA" w:rsidRPr="007D3887" w:rsidRDefault="00B108FA" w:rsidP="004449DB"/>
        </w:tc>
      </w:tr>
    </w:tbl>
    <w:p w14:paraId="1E638C92" w14:textId="77777777" w:rsidR="00B108FA" w:rsidRPr="007D3887" w:rsidRDefault="00B108FA" w:rsidP="00B108FA"/>
    <w:p w14:paraId="6C148724" w14:textId="77777777" w:rsidR="00B108FA" w:rsidRPr="007D3887" w:rsidRDefault="00B108FA" w:rsidP="00B108FA"/>
    <w:p w14:paraId="6A916291" w14:textId="77777777" w:rsidR="00B108FA" w:rsidRPr="007D3887" w:rsidRDefault="00B108FA" w:rsidP="00B108FA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  <w:r w:rsidRPr="007D3887">
        <w:br w:type="page"/>
      </w:r>
    </w:p>
    <w:p w14:paraId="667F437E" w14:textId="77777777" w:rsidR="00B108FA" w:rsidRPr="007D3887" w:rsidRDefault="00B108FA" w:rsidP="00B108FA">
      <w:pPr>
        <w:pStyle w:val="Heading1"/>
        <w:rPr>
          <w:rFonts w:ascii="Franklin Gothic Book" w:hAnsi="Franklin Gothic Book"/>
        </w:rPr>
      </w:pPr>
      <w:bookmarkStart w:id="10" w:name="_Toc61227157"/>
      <w:r w:rsidRPr="007D3887">
        <w:rPr>
          <w:rFonts w:ascii="Franklin Gothic Book" w:hAnsi="Franklin Gothic Book"/>
        </w:rPr>
        <w:lastRenderedPageBreak/>
        <w:t>Раздел III. Участие представителей отрасли</w:t>
      </w:r>
      <w:bookmarkEnd w:id="10"/>
    </w:p>
    <w:p w14:paraId="4348842A" w14:textId="23A4F2FD" w:rsidR="00533EBE" w:rsidRDefault="002E3998" w:rsidP="00B108FA">
      <w:pPr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2F09BE" wp14:editId="16AB33BD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830195" cy="1691640"/>
                <wp:effectExtent l="0" t="0" r="2730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692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713F" w14:textId="3FD2FC53" w:rsidR="00533EBE" w:rsidRPr="00F814EE" w:rsidRDefault="007E6A38" w:rsidP="00533EBE">
                            <w:pPr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</w:pPr>
                            <w:r w:rsidRPr="00F814EE"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  <w:t xml:space="preserve">Цель этого </w:t>
                            </w:r>
                            <w:hyperlink r:id="rId18" w:history="1">
                              <w:r w:rsidRPr="00F814EE">
                                <w:rPr>
                                  <w:rStyle w:val="Hyperlink"/>
                                  <w:szCs w:val="22"/>
                                </w:rPr>
                                <w:t>требования</w:t>
                              </w:r>
                            </w:hyperlink>
                            <w:r w:rsidRPr="00F814EE"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  <w:t xml:space="preserve"> состоит в том, чтобы обеспечить полное, активное и эффективное участие добывающих компаний в ИПДО как с точки зрения раскрытия информации, так и участия в работе многосторонней группы</w:t>
                            </w:r>
                            <w:r w:rsidR="002E3998" w:rsidRPr="00F814EE"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  <w:t xml:space="preserve"> заинтересованных сторон;</w:t>
                            </w:r>
                            <w:r w:rsidRPr="00F814EE"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  <w:t xml:space="preserve"> и чтобы правительство обеспечи</w:t>
                            </w:r>
                            <w:r w:rsidR="002E3998" w:rsidRPr="00F814EE"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  <w:t xml:space="preserve">вало </w:t>
                            </w:r>
                            <w:r w:rsidRPr="00F814EE"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  <w:t>для этого благоприятную среду.</w:t>
                            </w:r>
                          </w:p>
                          <w:p w14:paraId="3C5597F0" w14:textId="77777777" w:rsidR="00533EBE" w:rsidRPr="00F814EE" w:rsidRDefault="00533EBE" w:rsidP="00533EB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09BE" id="_x0000_s1030" type="#_x0000_t202" style="position:absolute;margin-left:0;margin-top:4pt;width:222.85pt;height:133.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">
                <v:textbox>
                  <w:txbxContent>
                    <w:p w14:paraId="3D97713F" w14:textId="3FD2FC53" w:rsidR="00533EBE" w:rsidRPr="00F814EE" w:rsidRDefault="007E6A38" w:rsidP="00533EBE">
                      <w:pPr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</w:pPr>
                      <w:r w:rsidRPr="00F814EE"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  <w:t xml:space="preserve">Цель этого </w:t>
                      </w:r>
                      <w:hyperlink r:id="rId19" w:history="1">
                        <w:r w:rsidRPr="00F814EE">
                          <w:rPr>
                            <w:rStyle w:val="Hyperlink"/>
                            <w:szCs w:val="22"/>
                          </w:rPr>
                          <w:t>требования</w:t>
                        </w:r>
                      </w:hyperlink>
                      <w:r w:rsidRPr="00F814EE"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  <w:t xml:space="preserve"> состоит в том, чтобы обеспечить полное, активное и эффективное участие добывающих компаний в ИПДО как с точки зрения раскрытия информации, так и участия в работе многосторонней группы</w:t>
                      </w:r>
                      <w:r w:rsidR="002E3998" w:rsidRPr="00F814EE"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  <w:t xml:space="preserve"> заинтересованных сторон;</w:t>
                      </w:r>
                      <w:r w:rsidRPr="00F814EE"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  <w:t xml:space="preserve"> и чтобы правительство обеспечи</w:t>
                      </w:r>
                      <w:r w:rsidR="002E3998" w:rsidRPr="00F814EE"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  <w:t xml:space="preserve">вало </w:t>
                      </w:r>
                      <w:r w:rsidRPr="00F814EE"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  <w:t>для этого благоприятную среду.</w:t>
                      </w:r>
                    </w:p>
                    <w:p w14:paraId="3C5597F0" w14:textId="77777777" w:rsidR="00533EBE" w:rsidRPr="00F814EE" w:rsidRDefault="00533EBE" w:rsidP="00533EB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EBE" w:rsidRPr="00AA1D6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8E92E" wp14:editId="1F508A10">
                <wp:simplePos x="0" y="0"/>
                <wp:positionH relativeFrom="column">
                  <wp:posOffset>3755687</wp:posOffset>
                </wp:positionH>
                <wp:positionV relativeFrom="paragraph">
                  <wp:posOffset>9093</wp:posOffset>
                </wp:positionV>
                <wp:extent cx="1658203" cy="1731523"/>
                <wp:effectExtent l="0" t="0" r="1841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203" cy="1731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C8CD4" w14:textId="77777777" w:rsidR="00533EBE" w:rsidRPr="00F814EE" w:rsidRDefault="00533EBE" w:rsidP="00533EBE">
                            <w:r w:rsidRPr="00F814EE">
                              <w:t>Самооценка МГЗС:</w:t>
                            </w:r>
                          </w:p>
                          <w:p w14:paraId="14D377EF" w14:textId="77777777" w:rsidR="00533EBE" w:rsidRPr="00F814EE" w:rsidRDefault="00533EBE" w:rsidP="00533EBE">
                            <w:r w:rsidRPr="00F814EE">
                              <w:t>Не применимо/Не выполнено/Частично выполнено/В основном выполнено/Полностью выполнено/Превышено</w:t>
                            </w:r>
                          </w:p>
                          <w:p w14:paraId="0FACDA47" w14:textId="77777777" w:rsidR="00533EBE" w:rsidRPr="0020062A" w:rsidRDefault="00533EBE" w:rsidP="00533EBE">
                            <w:r w:rsidRPr="00F814EE">
                              <w:t>Обоснование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E92E" id="Text Box 6" o:spid="_x0000_s1031" type="#_x0000_t202" style="position:absolute;margin-left:295.7pt;margin-top:.7pt;width:130.55pt;height:136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" fillcolor="white [3201]" strokeweight=".5pt">
                <v:textbox>
                  <w:txbxContent>
                    <w:p w14:paraId="549C8CD4" w14:textId="77777777" w:rsidR="00533EBE" w:rsidRPr="00F814EE" w:rsidRDefault="00533EBE" w:rsidP="00533EBE">
                      <w:r w:rsidRPr="00F814EE">
                        <w:t>Самооценка МГЗС:</w:t>
                      </w:r>
                    </w:p>
                    <w:p w14:paraId="14D377EF" w14:textId="77777777" w:rsidR="00533EBE" w:rsidRPr="00F814EE" w:rsidRDefault="00533EBE" w:rsidP="00533EBE">
                      <w:r w:rsidRPr="00F814EE">
                        <w:t>Не применимо/Не выполнено/Частично выполнено/В основном выполнено/Полностью выполнено/Превышено</w:t>
                      </w:r>
                    </w:p>
                    <w:p w14:paraId="0FACDA47" w14:textId="77777777" w:rsidR="00533EBE" w:rsidRPr="0020062A" w:rsidRDefault="00533EBE" w:rsidP="00533EBE">
                      <w:r w:rsidRPr="00F814EE">
                        <w:t>Обоснование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2014FAB5" w14:textId="77777777" w:rsidR="00533EBE" w:rsidRDefault="00533EBE" w:rsidP="00B108FA">
      <w:pPr>
        <w:rPr>
          <w:i/>
        </w:rPr>
      </w:pPr>
    </w:p>
    <w:p w14:paraId="1728803E" w14:textId="77777777" w:rsidR="00533EBE" w:rsidRDefault="00533EBE" w:rsidP="00B108FA">
      <w:pPr>
        <w:rPr>
          <w:i/>
        </w:rPr>
      </w:pPr>
    </w:p>
    <w:p w14:paraId="4DF0364E" w14:textId="77777777" w:rsidR="00533EBE" w:rsidRDefault="00533EBE" w:rsidP="00B108FA">
      <w:pPr>
        <w:rPr>
          <w:i/>
        </w:rPr>
      </w:pPr>
    </w:p>
    <w:p w14:paraId="6C8485E9" w14:textId="77777777" w:rsidR="00533EBE" w:rsidRDefault="00533EBE" w:rsidP="00B108FA">
      <w:pPr>
        <w:rPr>
          <w:i/>
        </w:rPr>
      </w:pPr>
    </w:p>
    <w:p w14:paraId="5D4408F1" w14:textId="77777777" w:rsidR="00533EBE" w:rsidRDefault="00533EBE" w:rsidP="00B108FA">
      <w:pPr>
        <w:rPr>
          <w:i/>
        </w:rPr>
      </w:pPr>
    </w:p>
    <w:p w14:paraId="1A8757E7" w14:textId="10019DA0" w:rsidR="00B108FA" w:rsidRPr="00533EBE" w:rsidRDefault="00B108FA" w:rsidP="00B108FA">
      <w:pPr>
        <w:rPr>
          <w:i/>
          <w:iCs/>
        </w:rPr>
      </w:pPr>
      <w:r w:rsidRPr="00533EBE">
        <w:rPr>
          <w:i/>
        </w:rPr>
        <w:t xml:space="preserve">Цель данной опросной анкеты состоит в сборе информации от представителей отрасли среди членов МГЗС касательно участия нефтегазовых и горнодобывающих компаний в процессе ИПДО с ____ по ____ [указать даты рассматриваемого периода]. </w:t>
      </w:r>
      <w:r w:rsidRPr="00533EBE">
        <w:t xml:space="preserve">Представителям отрасли среди членов МГЗС предлагается совместно заполнить форму и либо непосредственно направить ее группе по валидации </w:t>
      </w:r>
      <w:r w:rsidR="00B461A5" w:rsidRPr="00AA1D69">
        <w:t>(</w:t>
      </w:r>
      <w:hyperlink r:id="rId20" w:history="1">
        <w:r w:rsidR="00B461A5">
          <w:rPr>
            <w:rStyle w:val="Hyperlink"/>
            <w:i/>
          </w:rPr>
          <w:t>disclosur</w:t>
        </w:r>
        <w:r w:rsidR="00B461A5">
          <w:rPr>
            <w:rStyle w:val="Hyperlink"/>
            <w:i/>
          </w:rPr>
          <w:t>e</w:t>
        </w:r>
        <w:r w:rsidR="00B461A5">
          <w:rPr>
            <w:rStyle w:val="Hyperlink"/>
            <w:i/>
          </w:rPr>
          <w:t>@eiti.org</w:t>
        </w:r>
      </w:hyperlink>
      <w:r w:rsidR="00B461A5" w:rsidRPr="0020062A">
        <w:t>)</w:t>
      </w:r>
      <w:r w:rsidRPr="0020062A">
        <w:t>, либо обратиться с этой просьбой к национальному координатору.</w:t>
      </w:r>
      <w:r w:rsidRPr="00533EBE">
        <w:rPr>
          <w:i/>
        </w:rPr>
        <w:t xml:space="preserve"> Крайний срок отправки заполненной формы в группу по валидации [вставить дату начала валидации]. Рекомендуется, чтобы представители отрасли среди членов МГЗС работали совместно и согласовали одну заполненную анкету. Расхождения во мнениях среди представителей круга заинтересованных сторон можно отразить в форме. Лица, подписывающие анкету, указываются в нижней части формы. Заинтересованные стороны могут напрямую связаться с группой по валидации, чтобы поделиться другими мнениями.</w:t>
      </w:r>
    </w:p>
    <w:p w14:paraId="2C4BF3C9" w14:textId="6DBD36D9" w:rsidR="00B108FA" w:rsidRPr="00533EBE" w:rsidRDefault="00B108FA" w:rsidP="006D2988">
      <w:pPr>
        <w:pStyle w:val="Heading2"/>
      </w:pPr>
      <w:bookmarkStart w:id="11" w:name="_Toc61227158"/>
      <w:r w:rsidRPr="00533EBE">
        <w:t>Выдвижение кандидатов в члены МГЗС</w:t>
      </w:r>
      <w:bookmarkEnd w:id="11"/>
    </w:p>
    <w:p w14:paraId="78D42302" w14:textId="77777777" w:rsidR="00B108FA" w:rsidRPr="007D3887" w:rsidRDefault="00B108FA" w:rsidP="00B108FA">
      <w:pPr>
        <w:rPr>
          <w:b/>
          <w:bCs/>
        </w:rPr>
      </w:pPr>
      <w:r w:rsidRPr="00F4468E">
        <w:rPr>
          <w:b/>
        </w:rPr>
        <w:t>1. Опишите процедуру выдв</w:t>
      </w:r>
      <w:r w:rsidRPr="00C224AD">
        <w:rPr>
          <w:b/>
        </w:rPr>
        <w:t xml:space="preserve">ижения представителей отрасли в члены МГЗС, в том числе учитываются ли принципы выслуги многообразия в членском составе. </w:t>
      </w:r>
    </w:p>
    <w:p w14:paraId="7D4FFE61" w14:textId="77777777" w:rsidR="00B108FA" w:rsidRPr="007D3887" w:rsidRDefault="00B108FA" w:rsidP="00B108FA">
      <w:r w:rsidRPr="007D3887">
        <w:t>Представьте подтверждающую документацию к последнему процессу выдвижения кандидатов. К такой документации относятся, помимо прочего, приглашение принять участие в МГЗС, список заинтересованных организаций или частных лиц, технические задания для заинтересованного круга, протоколы процесса отбора кандидатов и другие документы.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8FA" w:rsidRPr="007D3887" w14:paraId="2B335A02" w14:textId="77777777" w:rsidTr="00B108FA">
        <w:tc>
          <w:tcPr>
            <w:tcW w:w="4531" w:type="dxa"/>
            <w:shd w:val="clear" w:color="auto" w:fill="E7E6E6" w:themeFill="background2"/>
          </w:tcPr>
          <w:p w14:paraId="00DEDCC8" w14:textId="77777777" w:rsidR="00B108FA" w:rsidRPr="007D3887" w:rsidRDefault="00B108FA" w:rsidP="004449DB">
            <w:r w:rsidRPr="007D3887">
              <w:t>Согласованная процедура отбора представителей отрасли в состав МГЗС</w:t>
            </w:r>
          </w:p>
        </w:tc>
        <w:tc>
          <w:tcPr>
            <w:tcW w:w="4531" w:type="dxa"/>
            <w:shd w:val="clear" w:color="auto" w:fill="E7E6E6" w:themeFill="background2"/>
          </w:tcPr>
          <w:p w14:paraId="00C89CC8" w14:textId="77777777" w:rsidR="00B108FA" w:rsidRPr="007D3887" w:rsidRDefault="00B108FA" w:rsidP="004449DB">
            <w:r w:rsidRPr="007D3887">
              <w:t>Практические подходы, применяемые в рассматриваемый период</w:t>
            </w:r>
          </w:p>
        </w:tc>
      </w:tr>
      <w:tr w:rsidR="00B108FA" w:rsidRPr="007D3887" w14:paraId="3D8457AA" w14:textId="77777777" w:rsidTr="004449DB">
        <w:tc>
          <w:tcPr>
            <w:tcW w:w="4531" w:type="dxa"/>
          </w:tcPr>
          <w:p w14:paraId="6C10CA49" w14:textId="77777777" w:rsidR="00B108FA" w:rsidRPr="007D3887" w:rsidRDefault="00B108FA" w:rsidP="004449DB"/>
        </w:tc>
        <w:tc>
          <w:tcPr>
            <w:tcW w:w="4531" w:type="dxa"/>
          </w:tcPr>
          <w:p w14:paraId="5B2D55FB" w14:textId="77777777" w:rsidR="00B108FA" w:rsidRPr="007D3887" w:rsidRDefault="00B108FA" w:rsidP="004449DB"/>
          <w:p w14:paraId="75485F5D" w14:textId="77777777" w:rsidR="00B108FA" w:rsidRPr="007D3887" w:rsidRDefault="00B108FA" w:rsidP="004449DB"/>
          <w:p w14:paraId="747F632D" w14:textId="77777777" w:rsidR="00B108FA" w:rsidRPr="007D3887" w:rsidRDefault="00B108FA" w:rsidP="004449DB"/>
          <w:p w14:paraId="560CA0DE" w14:textId="77777777" w:rsidR="00B108FA" w:rsidRPr="007D3887" w:rsidRDefault="00B108FA" w:rsidP="004449DB"/>
        </w:tc>
      </w:tr>
    </w:tbl>
    <w:p w14:paraId="1179E149" w14:textId="77777777" w:rsidR="00B108FA" w:rsidRPr="007D3887" w:rsidRDefault="00B108FA" w:rsidP="00B108FA"/>
    <w:p w14:paraId="0BC4602D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2. Если в течение срока работы МГЗС какие-либо представители сменялись, опишите процедуру их смены.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8FA" w:rsidRPr="007D3887" w14:paraId="3EAFE65A" w14:textId="77777777" w:rsidTr="00B108FA">
        <w:tc>
          <w:tcPr>
            <w:tcW w:w="4531" w:type="dxa"/>
            <w:shd w:val="clear" w:color="auto" w:fill="E7E6E6" w:themeFill="background2"/>
          </w:tcPr>
          <w:p w14:paraId="07AA49BC" w14:textId="77777777" w:rsidR="00B108FA" w:rsidRPr="007D3887" w:rsidRDefault="00B108FA" w:rsidP="004449DB">
            <w:r w:rsidRPr="007D3887">
              <w:t>Согласованная процедура замены представителей отрасли в составе МГЗС</w:t>
            </w:r>
          </w:p>
        </w:tc>
        <w:tc>
          <w:tcPr>
            <w:tcW w:w="4531" w:type="dxa"/>
            <w:shd w:val="clear" w:color="auto" w:fill="E7E6E6" w:themeFill="background2"/>
          </w:tcPr>
          <w:p w14:paraId="2ADB6B4B" w14:textId="77777777" w:rsidR="00B108FA" w:rsidRPr="007D3887" w:rsidRDefault="00B108FA" w:rsidP="004449DB">
            <w:r w:rsidRPr="007D3887">
              <w:t>Практические подходы, применяемые в рассматриваемый период</w:t>
            </w:r>
          </w:p>
        </w:tc>
      </w:tr>
      <w:tr w:rsidR="00B108FA" w:rsidRPr="007D3887" w14:paraId="30A8A029" w14:textId="77777777" w:rsidTr="004449DB">
        <w:tc>
          <w:tcPr>
            <w:tcW w:w="4531" w:type="dxa"/>
          </w:tcPr>
          <w:p w14:paraId="7D24D6D2" w14:textId="77777777" w:rsidR="00B108FA" w:rsidRPr="007D3887" w:rsidRDefault="00B108FA" w:rsidP="004449DB"/>
        </w:tc>
        <w:tc>
          <w:tcPr>
            <w:tcW w:w="4531" w:type="dxa"/>
          </w:tcPr>
          <w:p w14:paraId="0952251D" w14:textId="77777777" w:rsidR="00B108FA" w:rsidRPr="007D3887" w:rsidRDefault="00B108FA" w:rsidP="004449DB"/>
          <w:p w14:paraId="2F666F86" w14:textId="77777777" w:rsidR="00B108FA" w:rsidRPr="007D3887" w:rsidRDefault="00B108FA" w:rsidP="004449DB"/>
          <w:p w14:paraId="07D1450B" w14:textId="77777777" w:rsidR="00B108FA" w:rsidRPr="007D3887" w:rsidRDefault="00B108FA" w:rsidP="004449DB"/>
          <w:p w14:paraId="025276EA" w14:textId="77777777" w:rsidR="00B108FA" w:rsidRPr="007D3887" w:rsidRDefault="00B108FA" w:rsidP="004449DB"/>
        </w:tc>
      </w:tr>
    </w:tbl>
    <w:p w14:paraId="501524BB" w14:textId="77777777" w:rsidR="00B108FA" w:rsidRPr="007D3887" w:rsidRDefault="00B108FA" w:rsidP="00B108FA"/>
    <w:p w14:paraId="51D7C1ED" w14:textId="5AB588ED" w:rsidR="00B108FA" w:rsidRPr="007D3887" w:rsidRDefault="00B108FA" w:rsidP="006D2988">
      <w:pPr>
        <w:pStyle w:val="Heading2"/>
        <w:ind w:left="0" w:firstLine="0"/>
      </w:pPr>
      <w:bookmarkStart w:id="12" w:name="_Toc61227159"/>
      <w:r w:rsidRPr="007D3887">
        <w:t>Взаимодействие с более широким кругом заинтересованных сторон</w:t>
      </w:r>
      <w:bookmarkEnd w:id="12"/>
    </w:p>
    <w:p w14:paraId="5D3785F3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3. Опишите структуры, политику и практику круга компаний для координирования действий по вопросам ИПДО. </w:t>
      </w:r>
    </w:p>
    <w:p w14:paraId="361AA7D9" w14:textId="77777777" w:rsidR="00B108FA" w:rsidRPr="007D3887" w:rsidRDefault="00B108FA" w:rsidP="00B108FA">
      <w:r w:rsidRPr="007D3887">
        <w:t>Представьте подтверждающую документацию, такую как технические задания для заинтересованного круга, даты и протоколы заседаний заинтересованного круга, количество писем, направленных по спискам рассылки и т. д.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B108FA" w:rsidRPr="007D3887" w14:paraId="79D97096" w14:textId="77777777" w:rsidTr="00B108FA">
        <w:tc>
          <w:tcPr>
            <w:tcW w:w="1667" w:type="pct"/>
            <w:shd w:val="clear" w:color="auto" w:fill="E7E6E6" w:themeFill="background2"/>
          </w:tcPr>
          <w:p w14:paraId="37A6113D" w14:textId="77777777" w:rsidR="00B108FA" w:rsidRPr="007D3887" w:rsidRDefault="00B108FA" w:rsidP="004449DB">
            <w:r w:rsidRPr="007D3887">
              <w:t>Структуры, предусмотренные для взаимодействия с более широким кругом заинтересованных сторон, например промышленные ассоциации</w:t>
            </w:r>
          </w:p>
        </w:tc>
        <w:tc>
          <w:tcPr>
            <w:tcW w:w="1667" w:type="pct"/>
            <w:shd w:val="clear" w:color="auto" w:fill="E7E6E6" w:themeFill="background2"/>
          </w:tcPr>
          <w:p w14:paraId="78F03017" w14:textId="77777777" w:rsidR="00B108FA" w:rsidRPr="007D3887" w:rsidRDefault="00B108FA" w:rsidP="004449DB">
            <w:r w:rsidRPr="007D3887">
              <w:t>Политика и согласованные процедуры взаимодействия с более широким кругом заинтересованных сторон</w:t>
            </w:r>
          </w:p>
        </w:tc>
        <w:tc>
          <w:tcPr>
            <w:tcW w:w="1666" w:type="pct"/>
            <w:shd w:val="clear" w:color="auto" w:fill="E7E6E6" w:themeFill="background2"/>
          </w:tcPr>
          <w:p w14:paraId="3171E7E1" w14:textId="77777777" w:rsidR="00B108FA" w:rsidRPr="007D3887" w:rsidRDefault="00B108FA" w:rsidP="004449DB">
            <w:r w:rsidRPr="007D3887">
              <w:t>Практические подходы, применяемые в рассматриваемый период</w:t>
            </w:r>
          </w:p>
        </w:tc>
      </w:tr>
      <w:tr w:rsidR="00B108FA" w:rsidRPr="007D3887" w14:paraId="21D22412" w14:textId="77777777" w:rsidTr="004449DB">
        <w:tc>
          <w:tcPr>
            <w:tcW w:w="1667" w:type="pct"/>
          </w:tcPr>
          <w:p w14:paraId="25C12022" w14:textId="77777777" w:rsidR="00B108FA" w:rsidRPr="007D3887" w:rsidRDefault="00B108FA" w:rsidP="004449DB"/>
        </w:tc>
        <w:tc>
          <w:tcPr>
            <w:tcW w:w="1667" w:type="pct"/>
          </w:tcPr>
          <w:p w14:paraId="7CFA72B8" w14:textId="77777777" w:rsidR="00B108FA" w:rsidRPr="007D3887" w:rsidRDefault="00B108FA" w:rsidP="004449DB"/>
          <w:p w14:paraId="2F0FE9CA" w14:textId="77777777" w:rsidR="00B108FA" w:rsidRPr="007D3887" w:rsidRDefault="00B108FA" w:rsidP="004449DB"/>
          <w:p w14:paraId="1088C86C" w14:textId="77777777" w:rsidR="00B108FA" w:rsidRPr="007D3887" w:rsidRDefault="00B108FA" w:rsidP="004449DB"/>
          <w:p w14:paraId="6A7D8922" w14:textId="77777777" w:rsidR="00B108FA" w:rsidRPr="007D3887" w:rsidRDefault="00B108FA" w:rsidP="004449DB"/>
        </w:tc>
        <w:tc>
          <w:tcPr>
            <w:tcW w:w="1666" w:type="pct"/>
          </w:tcPr>
          <w:p w14:paraId="6D02DC81" w14:textId="16F34A99" w:rsidR="00B108FA" w:rsidRPr="007D3887" w:rsidRDefault="007F7B41" w:rsidP="004449DB">
            <w:r w:rsidRPr="007D3887">
              <w:rPr>
                <w:i/>
              </w:rPr>
              <w:lastRenderedPageBreak/>
              <w:t xml:space="preserve">[Опишите, каким образом круг заинтересованных сторон координировал действия по вопросам ИПДО в рассматриваемый период, </w:t>
            </w:r>
            <w:r w:rsidRPr="007D3887">
              <w:rPr>
                <w:i/>
              </w:rPr>
              <w:lastRenderedPageBreak/>
              <w:t>включая описание вовлеченных субъектов.]</w:t>
            </w:r>
          </w:p>
        </w:tc>
      </w:tr>
    </w:tbl>
    <w:p w14:paraId="15BE8CE6" w14:textId="77777777" w:rsidR="00B108FA" w:rsidRPr="007D3887" w:rsidRDefault="00B108FA" w:rsidP="00B108FA"/>
    <w:p w14:paraId="4A301C89" w14:textId="77777777" w:rsidR="00B108FA" w:rsidRPr="007D3887" w:rsidRDefault="00B108FA" w:rsidP="00B108FA"/>
    <w:p w14:paraId="32C38A76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4. Члены МГЗС осуществляли сбор мнений более широкого круга заинтересованных сторон касательно следующих документов? Если да, то каким именно и каким образом были получены эти мнения?</w:t>
      </w:r>
    </w:p>
    <w:p w14:paraId="12A3B0C7" w14:textId="77777777" w:rsidR="00B108FA" w:rsidRPr="007D3887" w:rsidRDefault="00B108FA" w:rsidP="00B108FA">
      <w:r w:rsidRPr="007D3887">
        <w:tab/>
        <w:t>а) Последний рабочий план ИПДО, включая приоритетные направления внедрения ИПДО</w:t>
      </w:r>
    </w:p>
    <w:p w14:paraId="2CC188F4" w14:textId="77777777" w:rsidR="00B108FA" w:rsidRPr="007D3887" w:rsidRDefault="00B108FA" w:rsidP="00B108FA">
      <w:r w:rsidRPr="007D3887">
        <w:tab/>
        <w:t>б) Последний ежегодный анализ результатов и воздействия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2699F7C6" w14:textId="77777777" w:rsidTr="004449DB">
        <w:tc>
          <w:tcPr>
            <w:tcW w:w="9062" w:type="dxa"/>
          </w:tcPr>
          <w:p w14:paraId="17AFB722" w14:textId="77777777" w:rsidR="00B108FA" w:rsidRPr="007D3887" w:rsidRDefault="00B108FA" w:rsidP="004449DB"/>
          <w:p w14:paraId="4B11598F" w14:textId="77777777" w:rsidR="00B108FA" w:rsidRPr="007D3887" w:rsidRDefault="00B108FA" w:rsidP="004449DB"/>
          <w:p w14:paraId="73A5A45A" w14:textId="77777777" w:rsidR="00B108FA" w:rsidRPr="007D3887" w:rsidRDefault="00B108FA" w:rsidP="004449DB"/>
          <w:p w14:paraId="349F15FE" w14:textId="77777777" w:rsidR="00B108FA" w:rsidRPr="007D3887" w:rsidRDefault="00B108FA" w:rsidP="004449DB"/>
          <w:p w14:paraId="561B9082" w14:textId="77777777" w:rsidR="00B108FA" w:rsidRPr="007D3887" w:rsidRDefault="00B108FA" w:rsidP="004449DB"/>
          <w:p w14:paraId="7A839FE4" w14:textId="77777777" w:rsidR="00B108FA" w:rsidRPr="007D3887" w:rsidRDefault="00B108FA" w:rsidP="004449DB"/>
        </w:tc>
      </w:tr>
    </w:tbl>
    <w:p w14:paraId="04C44603" w14:textId="77777777" w:rsidR="00B108FA" w:rsidRPr="007D3887" w:rsidRDefault="00B108FA" w:rsidP="006D2988">
      <w:pPr>
        <w:pStyle w:val="Heading2"/>
        <w:ind w:left="0" w:firstLine="0"/>
      </w:pPr>
      <w:bookmarkStart w:id="13" w:name="_Toc61227160"/>
      <w:r w:rsidRPr="007D3887">
        <w:t>Использование данных</w:t>
      </w:r>
      <w:bookmarkEnd w:id="13"/>
    </w:p>
    <w:p w14:paraId="78BE8966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5. Представители компаний принимали участие в информационной работе или использовании данных ИПДО, включая участие в агитационных мероприятиях? </w:t>
      </w:r>
    </w:p>
    <w:p w14:paraId="40AA039E" w14:textId="77777777" w:rsidR="00B108FA" w:rsidRPr="007D3887" w:rsidRDefault="00B108FA" w:rsidP="00B108FA">
      <w:r w:rsidRPr="007D3887">
        <w:t>Если да, предоставьте примеры со ссылками на любую подтверждающую документацию, такую как доклады, статьи в блогах или новостные статьи.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2DAC8BE5" w14:textId="77777777" w:rsidTr="004449DB">
        <w:tc>
          <w:tcPr>
            <w:tcW w:w="9062" w:type="dxa"/>
          </w:tcPr>
          <w:p w14:paraId="55599E16" w14:textId="77777777" w:rsidR="00B108FA" w:rsidRPr="007D3887" w:rsidRDefault="00B108FA" w:rsidP="004449DB"/>
          <w:p w14:paraId="6A129C17" w14:textId="77777777" w:rsidR="00B108FA" w:rsidRPr="007D3887" w:rsidRDefault="00B108FA" w:rsidP="004449DB"/>
          <w:p w14:paraId="66FAFFFC" w14:textId="77777777" w:rsidR="00B108FA" w:rsidRPr="007D3887" w:rsidRDefault="00B108FA" w:rsidP="004449DB"/>
          <w:p w14:paraId="463B5A63" w14:textId="77777777" w:rsidR="00B108FA" w:rsidRPr="007D3887" w:rsidRDefault="00B108FA" w:rsidP="004449DB"/>
          <w:p w14:paraId="6E075AC2" w14:textId="77777777" w:rsidR="00B108FA" w:rsidRPr="007D3887" w:rsidRDefault="00B108FA" w:rsidP="004449DB"/>
          <w:p w14:paraId="2B31B9AA" w14:textId="77777777" w:rsidR="00B108FA" w:rsidRPr="007D3887" w:rsidRDefault="00B108FA" w:rsidP="004449DB"/>
        </w:tc>
      </w:tr>
    </w:tbl>
    <w:p w14:paraId="306A66D8" w14:textId="439F8B73" w:rsidR="00B108FA" w:rsidRPr="007D3887" w:rsidRDefault="00B108FA" w:rsidP="006D2988">
      <w:pPr>
        <w:pStyle w:val="Heading2"/>
        <w:ind w:left="0" w:firstLine="0"/>
      </w:pPr>
      <w:bookmarkStart w:id="14" w:name="_Toc61227161"/>
      <w:r w:rsidRPr="007D3887">
        <w:lastRenderedPageBreak/>
        <w:t>Препятствия для участия</w:t>
      </w:r>
      <w:bookmarkEnd w:id="14"/>
    </w:p>
    <w:p w14:paraId="7CF84687" w14:textId="2567D36B" w:rsidR="00B108FA" w:rsidRPr="00C224AD" w:rsidRDefault="006D2988" w:rsidP="00B108FA">
      <w:pPr>
        <w:rPr>
          <w:b/>
          <w:bCs/>
        </w:rPr>
      </w:pPr>
      <w:r w:rsidRPr="007D3887">
        <w:rPr>
          <w:b/>
        </w:rPr>
        <w:t xml:space="preserve">6. Если представители компании столкнулись с какими-либо препятствиями к участию в процессе ИПДО, опишите такие препятствия ниже или выскажите свои опасения непосредственно группе по валидации </w:t>
      </w:r>
      <w:r w:rsidR="00CB5C5D" w:rsidRPr="00CB5C5D">
        <w:rPr>
          <w:b/>
          <w:bCs/>
        </w:rPr>
        <w:t>(</w:t>
      </w:r>
      <w:hyperlink r:id="rId21" w:history="1">
        <w:r w:rsidR="00CB5C5D" w:rsidRPr="00CB5C5D">
          <w:rPr>
            <w:rStyle w:val="Hyperlink"/>
            <w:b/>
            <w:bCs/>
          </w:rPr>
          <w:t>disclosure@eiti.org</w:t>
        </w:r>
      </w:hyperlink>
      <w:r w:rsidR="00CB5C5D" w:rsidRPr="00CB5C5D">
        <w:rPr>
          <w:b/>
          <w:bCs/>
        </w:rPr>
        <w:t>)</w:t>
      </w:r>
      <w:r w:rsidRPr="0020062A">
        <w:rPr>
          <w:b/>
        </w:rPr>
        <w:t xml:space="preserve"> до начала валидации. Представьте подтверждающую документацию при наличии. </w:t>
      </w:r>
      <w:r w:rsidR="00330E60" w:rsidRPr="0020062A">
        <w:rPr>
          <w:b/>
        </w:rPr>
        <w:t>Сохранение к</w:t>
      </w:r>
      <w:r w:rsidRPr="00AA1D69">
        <w:rPr>
          <w:b/>
        </w:rPr>
        <w:t xml:space="preserve">онфиденциальности </w:t>
      </w:r>
      <w:r w:rsidR="00330E60" w:rsidRPr="00F4468E">
        <w:rPr>
          <w:b/>
        </w:rPr>
        <w:t>гарантируется</w:t>
      </w:r>
      <w:r w:rsidRPr="00C224AD">
        <w:rPr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1E5C0675" w14:textId="77777777" w:rsidTr="004449DB">
        <w:tc>
          <w:tcPr>
            <w:tcW w:w="9062" w:type="dxa"/>
          </w:tcPr>
          <w:p w14:paraId="5BB6B5FB" w14:textId="77777777" w:rsidR="00B108FA" w:rsidRPr="007D3887" w:rsidRDefault="00B108FA" w:rsidP="004449DB"/>
          <w:p w14:paraId="0B7051A7" w14:textId="77777777" w:rsidR="00B108FA" w:rsidRPr="007D3887" w:rsidRDefault="00B108FA" w:rsidP="004449DB"/>
          <w:p w14:paraId="6EF9239F" w14:textId="77777777" w:rsidR="00B108FA" w:rsidRPr="007D3887" w:rsidRDefault="00B108FA" w:rsidP="004449DB"/>
          <w:p w14:paraId="66D86E31" w14:textId="77777777" w:rsidR="00B108FA" w:rsidRPr="007D3887" w:rsidRDefault="00B108FA" w:rsidP="004449DB"/>
          <w:p w14:paraId="18082924" w14:textId="77777777" w:rsidR="00B108FA" w:rsidRPr="007D3887" w:rsidRDefault="00B108FA" w:rsidP="004449DB"/>
          <w:p w14:paraId="0C1F0DAB" w14:textId="77777777" w:rsidR="00B108FA" w:rsidRPr="007D3887" w:rsidRDefault="00B108FA" w:rsidP="004449DB"/>
        </w:tc>
      </w:tr>
    </w:tbl>
    <w:p w14:paraId="4B7065DC" w14:textId="77777777" w:rsidR="00B108FA" w:rsidRPr="007D3887" w:rsidRDefault="00B108FA" w:rsidP="00B108FA"/>
    <w:p w14:paraId="0AA72A5B" w14:textId="092FC8AC" w:rsidR="00B108FA" w:rsidRPr="007D3887" w:rsidRDefault="00B108FA" w:rsidP="00B108FA">
      <w:pPr>
        <w:pStyle w:val="Heading2"/>
        <w:ind w:left="0" w:firstLine="0"/>
      </w:pPr>
      <w:bookmarkStart w:id="15" w:name="_Toc61227162"/>
      <w:r w:rsidRPr="007D3887">
        <w:t>Согласование</w:t>
      </w:r>
      <w:bookmarkEnd w:id="15"/>
    </w:p>
    <w:p w14:paraId="4A108C52" w14:textId="15D51CDB" w:rsidR="00B108FA" w:rsidRPr="007D3887" w:rsidRDefault="006D2988" w:rsidP="00B108FA">
      <w:pPr>
        <w:rPr>
          <w:b/>
          <w:bCs/>
        </w:rPr>
      </w:pPr>
      <w:r w:rsidRPr="007D3887">
        <w:rPr>
          <w:b/>
        </w:rPr>
        <w:t>7. Укажите ниже имена и контактные данные членов МГЗС из круга отрасли, согласовавших отправку приведенной выше информации в группу по валидации. При необходимости добавьте строки.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08FA" w:rsidRPr="007D3887" w14:paraId="584C18DF" w14:textId="77777777" w:rsidTr="00B108FA">
        <w:tc>
          <w:tcPr>
            <w:tcW w:w="2265" w:type="dxa"/>
            <w:shd w:val="clear" w:color="auto" w:fill="E7E6E6" w:themeFill="background2"/>
          </w:tcPr>
          <w:p w14:paraId="77E40685" w14:textId="77777777" w:rsidR="00B108FA" w:rsidRPr="007D3887" w:rsidRDefault="00B108FA" w:rsidP="004449DB">
            <w:r w:rsidRPr="007D3887">
              <w:t>Имя</w:t>
            </w:r>
          </w:p>
        </w:tc>
        <w:tc>
          <w:tcPr>
            <w:tcW w:w="2265" w:type="dxa"/>
            <w:shd w:val="clear" w:color="auto" w:fill="E7E6E6" w:themeFill="background2"/>
          </w:tcPr>
          <w:p w14:paraId="01DB0944" w14:textId="77777777" w:rsidR="00B108FA" w:rsidRPr="007D3887" w:rsidRDefault="00B108FA" w:rsidP="004449DB">
            <w:r w:rsidRPr="007D3887">
              <w:t>Электронная почта или номер телефона</w:t>
            </w:r>
          </w:p>
        </w:tc>
        <w:tc>
          <w:tcPr>
            <w:tcW w:w="2266" w:type="dxa"/>
            <w:shd w:val="clear" w:color="auto" w:fill="E7E6E6" w:themeFill="background2"/>
          </w:tcPr>
          <w:p w14:paraId="4AFF2D60" w14:textId="77777777" w:rsidR="00B108FA" w:rsidRPr="007D3887" w:rsidRDefault="00B108FA" w:rsidP="004449DB">
            <w:r w:rsidRPr="007D3887">
              <w:t>Дата</w:t>
            </w:r>
          </w:p>
        </w:tc>
        <w:tc>
          <w:tcPr>
            <w:tcW w:w="2266" w:type="dxa"/>
            <w:shd w:val="clear" w:color="auto" w:fill="E7E6E6" w:themeFill="background2"/>
          </w:tcPr>
          <w:p w14:paraId="3A7C9425" w14:textId="77777777" w:rsidR="00B108FA" w:rsidRPr="007D3887" w:rsidRDefault="00B108FA" w:rsidP="004449DB">
            <w:r w:rsidRPr="007D3887">
              <w:t>Подпись (не обязательно)</w:t>
            </w:r>
          </w:p>
        </w:tc>
      </w:tr>
      <w:tr w:rsidR="00B108FA" w:rsidRPr="007D3887" w14:paraId="4E30A3EE" w14:textId="77777777" w:rsidTr="004449DB">
        <w:tc>
          <w:tcPr>
            <w:tcW w:w="2265" w:type="dxa"/>
          </w:tcPr>
          <w:p w14:paraId="7A62FD26" w14:textId="77777777" w:rsidR="00B108FA" w:rsidRPr="007D3887" w:rsidRDefault="00B108FA" w:rsidP="004449DB"/>
        </w:tc>
        <w:tc>
          <w:tcPr>
            <w:tcW w:w="2265" w:type="dxa"/>
          </w:tcPr>
          <w:p w14:paraId="4296885A" w14:textId="77777777" w:rsidR="00B108FA" w:rsidRPr="007D3887" w:rsidRDefault="00B108FA" w:rsidP="004449DB"/>
        </w:tc>
        <w:tc>
          <w:tcPr>
            <w:tcW w:w="2266" w:type="dxa"/>
          </w:tcPr>
          <w:p w14:paraId="23F9ADC1" w14:textId="77777777" w:rsidR="00B108FA" w:rsidRPr="007D3887" w:rsidRDefault="00B108FA" w:rsidP="004449DB"/>
        </w:tc>
        <w:tc>
          <w:tcPr>
            <w:tcW w:w="2266" w:type="dxa"/>
          </w:tcPr>
          <w:p w14:paraId="3C8B7C69" w14:textId="77777777" w:rsidR="00B108FA" w:rsidRPr="007D3887" w:rsidRDefault="00B108FA" w:rsidP="004449DB"/>
        </w:tc>
      </w:tr>
      <w:tr w:rsidR="00B108FA" w:rsidRPr="007D3887" w14:paraId="6701C6DE" w14:textId="77777777" w:rsidTr="004449DB">
        <w:tc>
          <w:tcPr>
            <w:tcW w:w="2265" w:type="dxa"/>
          </w:tcPr>
          <w:p w14:paraId="3B0DCEDB" w14:textId="77777777" w:rsidR="00B108FA" w:rsidRPr="007D3887" w:rsidRDefault="00B108FA" w:rsidP="004449DB"/>
        </w:tc>
        <w:tc>
          <w:tcPr>
            <w:tcW w:w="2265" w:type="dxa"/>
          </w:tcPr>
          <w:p w14:paraId="1BC588E5" w14:textId="77777777" w:rsidR="00B108FA" w:rsidRPr="007D3887" w:rsidRDefault="00B108FA" w:rsidP="004449DB"/>
        </w:tc>
        <w:tc>
          <w:tcPr>
            <w:tcW w:w="2266" w:type="dxa"/>
          </w:tcPr>
          <w:p w14:paraId="04216ACC" w14:textId="77777777" w:rsidR="00B108FA" w:rsidRPr="007D3887" w:rsidRDefault="00B108FA" w:rsidP="004449DB"/>
        </w:tc>
        <w:tc>
          <w:tcPr>
            <w:tcW w:w="2266" w:type="dxa"/>
          </w:tcPr>
          <w:p w14:paraId="110AD107" w14:textId="77777777" w:rsidR="00B108FA" w:rsidRPr="007D3887" w:rsidRDefault="00B108FA" w:rsidP="004449DB"/>
        </w:tc>
      </w:tr>
      <w:tr w:rsidR="00B108FA" w:rsidRPr="007D3887" w14:paraId="652EF95B" w14:textId="77777777" w:rsidTr="004449DB">
        <w:tc>
          <w:tcPr>
            <w:tcW w:w="2265" w:type="dxa"/>
          </w:tcPr>
          <w:p w14:paraId="4A371DDF" w14:textId="77777777" w:rsidR="00B108FA" w:rsidRPr="007D3887" w:rsidRDefault="00B108FA" w:rsidP="004449DB"/>
        </w:tc>
        <w:tc>
          <w:tcPr>
            <w:tcW w:w="2265" w:type="dxa"/>
          </w:tcPr>
          <w:p w14:paraId="3F81CB14" w14:textId="77777777" w:rsidR="00B108FA" w:rsidRPr="007D3887" w:rsidRDefault="00B108FA" w:rsidP="004449DB"/>
        </w:tc>
        <w:tc>
          <w:tcPr>
            <w:tcW w:w="2266" w:type="dxa"/>
          </w:tcPr>
          <w:p w14:paraId="71589AA6" w14:textId="77777777" w:rsidR="00B108FA" w:rsidRPr="007D3887" w:rsidRDefault="00B108FA" w:rsidP="004449DB"/>
        </w:tc>
        <w:tc>
          <w:tcPr>
            <w:tcW w:w="2266" w:type="dxa"/>
          </w:tcPr>
          <w:p w14:paraId="6F31D115" w14:textId="77777777" w:rsidR="00B108FA" w:rsidRPr="007D3887" w:rsidRDefault="00B108FA" w:rsidP="004449DB"/>
        </w:tc>
      </w:tr>
      <w:tr w:rsidR="00B108FA" w:rsidRPr="007D3887" w14:paraId="5C5ACB60" w14:textId="77777777" w:rsidTr="004449DB">
        <w:tc>
          <w:tcPr>
            <w:tcW w:w="2265" w:type="dxa"/>
          </w:tcPr>
          <w:p w14:paraId="5620F318" w14:textId="77777777" w:rsidR="00B108FA" w:rsidRPr="007D3887" w:rsidRDefault="00B108FA" w:rsidP="004449DB"/>
        </w:tc>
        <w:tc>
          <w:tcPr>
            <w:tcW w:w="2265" w:type="dxa"/>
          </w:tcPr>
          <w:p w14:paraId="491AD428" w14:textId="77777777" w:rsidR="00B108FA" w:rsidRPr="007D3887" w:rsidRDefault="00B108FA" w:rsidP="004449DB"/>
        </w:tc>
        <w:tc>
          <w:tcPr>
            <w:tcW w:w="2266" w:type="dxa"/>
          </w:tcPr>
          <w:p w14:paraId="2549E6B6" w14:textId="77777777" w:rsidR="00B108FA" w:rsidRPr="007D3887" w:rsidRDefault="00B108FA" w:rsidP="004449DB"/>
        </w:tc>
        <w:tc>
          <w:tcPr>
            <w:tcW w:w="2266" w:type="dxa"/>
          </w:tcPr>
          <w:p w14:paraId="1F24A857" w14:textId="77777777" w:rsidR="00B108FA" w:rsidRPr="007D3887" w:rsidRDefault="00B108FA" w:rsidP="004449DB"/>
        </w:tc>
      </w:tr>
      <w:tr w:rsidR="00B108FA" w:rsidRPr="007D3887" w14:paraId="10F3C997" w14:textId="77777777" w:rsidTr="004449DB">
        <w:tc>
          <w:tcPr>
            <w:tcW w:w="2265" w:type="dxa"/>
          </w:tcPr>
          <w:p w14:paraId="2238FD71" w14:textId="77777777" w:rsidR="00B108FA" w:rsidRPr="007D3887" w:rsidRDefault="00B108FA" w:rsidP="004449DB"/>
        </w:tc>
        <w:tc>
          <w:tcPr>
            <w:tcW w:w="2265" w:type="dxa"/>
          </w:tcPr>
          <w:p w14:paraId="7F5F8A2D" w14:textId="77777777" w:rsidR="00B108FA" w:rsidRPr="007D3887" w:rsidRDefault="00B108FA" w:rsidP="004449DB"/>
        </w:tc>
        <w:tc>
          <w:tcPr>
            <w:tcW w:w="2266" w:type="dxa"/>
          </w:tcPr>
          <w:p w14:paraId="0F44CE0C" w14:textId="77777777" w:rsidR="00B108FA" w:rsidRPr="007D3887" w:rsidRDefault="00B108FA" w:rsidP="004449DB"/>
        </w:tc>
        <w:tc>
          <w:tcPr>
            <w:tcW w:w="2266" w:type="dxa"/>
          </w:tcPr>
          <w:p w14:paraId="5DA152D6" w14:textId="77777777" w:rsidR="00B108FA" w:rsidRPr="007D3887" w:rsidRDefault="00B108FA" w:rsidP="004449DB"/>
        </w:tc>
      </w:tr>
    </w:tbl>
    <w:p w14:paraId="73896445" w14:textId="77777777" w:rsidR="00B108FA" w:rsidRPr="007D3887" w:rsidRDefault="00B108FA" w:rsidP="00B108FA"/>
    <w:p w14:paraId="78D890AB" w14:textId="77777777" w:rsidR="00B108FA" w:rsidRPr="007D3887" w:rsidRDefault="00B108FA" w:rsidP="00B108FA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</w:p>
    <w:p w14:paraId="1A153ACA" w14:textId="77777777" w:rsidR="006D2988" w:rsidRPr="007D3887" w:rsidRDefault="006D2988">
      <w:pPr>
        <w:spacing w:before="0" w:after="0"/>
        <w:rPr>
          <w:rFonts w:eastAsia="MS Gothic" w:cs="Times New Roman"/>
          <w:color w:val="1A4066"/>
          <w:sz w:val="36"/>
          <w:szCs w:val="44"/>
        </w:rPr>
      </w:pPr>
      <w:r w:rsidRPr="007D3887">
        <w:br w:type="page"/>
      </w:r>
    </w:p>
    <w:p w14:paraId="2732D5A7" w14:textId="2BC0AF63" w:rsidR="00B108FA" w:rsidRPr="007D3887" w:rsidRDefault="00B108FA" w:rsidP="00B108FA">
      <w:pPr>
        <w:pStyle w:val="Heading1"/>
        <w:rPr>
          <w:rFonts w:ascii="Franklin Gothic Book" w:hAnsi="Franklin Gothic Book"/>
        </w:rPr>
      </w:pPr>
      <w:bookmarkStart w:id="16" w:name="_Toc61227163"/>
      <w:r w:rsidRPr="007D3887">
        <w:rPr>
          <w:rFonts w:ascii="Franklin Gothic Book" w:hAnsi="Franklin Gothic Book"/>
        </w:rPr>
        <w:lastRenderedPageBreak/>
        <w:t>Раздел IV. Участие гражданского общества</w:t>
      </w:r>
      <w:bookmarkEnd w:id="16"/>
      <w:r w:rsidRPr="007D3887">
        <w:rPr>
          <w:rFonts w:ascii="Franklin Gothic Book" w:hAnsi="Franklin Gothic Book"/>
        </w:rPr>
        <w:t xml:space="preserve"> </w:t>
      </w:r>
    </w:p>
    <w:p w14:paraId="643B1FF0" w14:textId="2AF16E53" w:rsidR="00B108FA" w:rsidRPr="00E86920" w:rsidRDefault="00B108FA" w:rsidP="00B108FA"/>
    <w:p w14:paraId="2D635B7D" w14:textId="450049B5" w:rsidR="00E86920" w:rsidRDefault="009555D9" w:rsidP="00B108FA">
      <w:pPr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B9ECF5" wp14:editId="032114FB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881120" cy="1886585"/>
                <wp:effectExtent l="0" t="0" r="24130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1887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2A8C" w14:textId="43200EE7" w:rsidR="00E86920" w:rsidRPr="004F2611" w:rsidRDefault="00E4752B" w:rsidP="00E86920">
                            <w:pPr>
                              <w:rPr>
                                <w:szCs w:val="22"/>
                              </w:rPr>
                            </w:pPr>
                            <w:r w:rsidRPr="00F814EE">
                              <w:rPr>
                                <w:szCs w:val="22"/>
                              </w:rPr>
                              <w:t xml:space="preserve">Целью этого </w:t>
                            </w:r>
                            <w:hyperlink r:id="rId22" w:history="1">
                              <w:r w:rsidRPr="00F814EE">
                                <w:rPr>
                                  <w:rStyle w:val="Hyperlink"/>
                                  <w:szCs w:val="22"/>
                                </w:rPr>
                                <w:t>требования</w:t>
                              </w:r>
                            </w:hyperlink>
                            <w:r w:rsidRPr="00F814EE">
                              <w:rPr>
                                <w:szCs w:val="22"/>
                              </w:rPr>
                              <w:t xml:space="preserve"> является обеспечение полного, активного и эффективного участия гражданского общества в процессе ИПДО и наличи</w:t>
                            </w:r>
                            <w:r w:rsidR="00236EB0" w:rsidRPr="00F814EE">
                              <w:rPr>
                                <w:szCs w:val="22"/>
                              </w:rPr>
                              <w:t>я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 для этого благоприятных условий. Активное участие гражданского общества в процессе ИПДО является ключом </w:t>
                            </w:r>
                            <w:r w:rsidR="00B357C6" w:rsidRPr="00F814EE">
                              <w:rPr>
                                <w:szCs w:val="22"/>
                              </w:rPr>
                              <w:t xml:space="preserve">к использованию </w:t>
                            </w:r>
                            <w:r w:rsidRPr="00F814EE">
                              <w:rPr>
                                <w:szCs w:val="22"/>
                              </w:rPr>
                              <w:t>прозрачност</w:t>
                            </w:r>
                            <w:r w:rsidR="00B357C6" w:rsidRPr="00F814EE">
                              <w:rPr>
                                <w:szCs w:val="22"/>
                              </w:rPr>
                              <w:t xml:space="preserve">и, обеспечиваемой </w:t>
                            </w:r>
                            <w:r w:rsidRPr="00F814EE">
                              <w:rPr>
                                <w:szCs w:val="22"/>
                              </w:rPr>
                              <w:t>ИПДО</w:t>
                            </w:r>
                            <w:r w:rsidR="005C6CC8" w:rsidRPr="00F814EE">
                              <w:rPr>
                                <w:szCs w:val="22"/>
                              </w:rPr>
                              <w:t>,</w:t>
                            </w:r>
                            <w:r w:rsidR="00B357C6" w:rsidRPr="00F814EE">
                              <w:rPr>
                                <w:szCs w:val="22"/>
                              </w:rPr>
                              <w:t xml:space="preserve"> в целях </w:t>
                            </w:r>
                            <w:r w:rsidRPr="00F814EE">
                              <w:rPr>
                                <w:szCs w:val="22"/>
                              </w:rPr>
                              <w:t>большей подотчетности и улучшени</w:t>
                            </w:r>
                            <w:r w:rsidR="005C6CC8" w:rsidRPr="00F814EE">
                              <w:rPr>
                                <w:szCs w:val="22"/>
                              </w:rPr>
                              <w:t>я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 управления нефтью, газом и минеральными ресурсами. Положения, касающиеся участия гражданского общества, направлены на </w:t>
                            </w:r>
                            <w:r w:rsidR="005C6CC8" w:rsidRPr="00F814EE">
                              <w:rPr>
                                <w:szCs w:val="22"/>
                              </w:rPr>
                              <w:t>обеспечение</w:t>
                            </w:r>
                            <w:r w:rsidRPr="00F814EE">
                              <w:rPr>
                                <w:szCs w:val="22"/>
                              </w:rPr>
                              <w:t xml:space="preserve"> условий, позволяющих этом</w:t>
                            </w:r>
                            <w:r w:rsidR="003903EE" w:rsidRPr="00F814EE">
                              <w:rPr>
                                <w:szCs w:val="22"/>
                              </w:rPr>
                              <w:t xml:space="preserve">у произойти с течением </w:t>
                            </w:r>
                            <w:r w:rsidRPr="00F814EE">
                              <w:rPr>
                                <w:szCs w:val="22"/>
                              </w:rPr>
                              <w:t>времени.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ECF5" id="_x0000_s1032" type="#_x0000_t202" style="position:absolute;margin-left:0;margin-top:4.05pt;width:305.6pt;height:148.5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">
                <v:textbox>
                  <w:txbxContent>
                    <w:p w14:paraId="15742A8C" w14:textId="43200EE7" w:rsidR="00E86920" w:rsidRPr="004F2611" w:rsidRDefault="00E4752B" w:rsidP="00E86920">
                      <w:pPr>
                        <w:rPr>
                          <w:szCs w:val="22"/>
                        </w:rPr>
                      </w:pPr>
                      <w:r w:rsidRPr="00F814EE">
                        <w:rPr>
                          <w:szCs w:val="22"/>
                        </w:rPr>
                        <w:t xml:space="preserve">Целью этого </w:t>
                      </w:r>
                      <w:hyperlink r:id="rId23" w:history="1">
                        <w:r w:rsidRPr="00F814EE">
                          <w:rPr>
                            <w:rStyle w:val="Hyperlink"/>
                            <w:szCs w:val="22"/>
                          </w:rPr>
                          <w:t>требования</w:t>
                        </w:r>
                      </w:hyperlink>
                      <w:r w:rsidRPr="00F814EE">
                        <w:rPr>
                          <w:szCs w:val="22"/>
                        </w:rPr>
                        <w:t xml:space="preserve"> является обеспечение полного, активного и эффективного участия гражданского общества в процессе ИПДО и наличи</w:t>
                      </w:r>
                      <w:r w:rsidR="00236EB0" w:rsidRPr="00F814EE">
                        <w:rPr>
                          <w:szCs w:val="22"/>
                        </w:rPr>
                        <w:t>я</w:t>
                      </w:r>
                      <w:r w:rsidRPr="00F814EE">
                        <w:rPr>
                          <w:szCs w:val="22"/>
                        </w:rPr>
                        <w:t xml:space="preserve"> для этого благоприятных условий. Активное участие гражданского общества в процессе ИПДО является ключом </w:t>
                      </w:r>
                      <w:r w:rsidR="00B357C6" w:rsidRPr="00F814EE">
                        <w:rPr>
                          <w:szCs w:val="22"/>
                        </w:rPr>
                        <w:t xml:space="preserve">к использованию </w:t>
                      </w:r>
                      <w:r w:rsidRPr="00F814EE">
                        <w:rPr>
                          <w:szCs w:val="22"/>
                        </w:rPr>
                        <w:t>прозрачност</w:t>
                      </w:r>
                      <w:r w:rsidR="00B357C6" w:rsidRPr="00F814EE">
                        <w:rPr>
                          <w:szCs w:val="22"/>
                        </w:rPr>
                        <w:t xml:space="preserve">и, обеспечиваемой </w:t>
                      </w:r>
                      <w:r w:rsidRPr="00F814EE">
                        <w:rPr>
                          <w:szCs w:val="22"/>
                        </w:rPr>
                        <w:t>ИПДО</w:t>
                      </w:r>
                      <w:r w:rsidR="005C6CC8" w:rsidRPr="00F814EE">
                        <w:rPr>
                          <w:szCs w:val="22"/>
                        </w:rPr>
                        <w:t>,</w:t>
                      </w:r>
                      <w:r w:rsidR="00B357C6" w:rsidRPr="00F814EE">
                        <w:rPr>
                          <w:szCs w:val="22"/>
                        </w:rPr>
                        <w:t xml:space="preserve"> в целях </w:t>
                      </w:r>
                      <w:r w:rsidRPr="00F814EE">
                        <w:rPr>
                          <w:szCs w:val="22"/>
                        </w:rPr>
                        <w:t>большей подотчетности и улучшени</w:t>
                      </w:r>
                      <w:r w:rsidR="005C6CC8" w:rsidRPr="00F814EE">
                        <w:rPr>
                          <w:szCs w:val="22"/>
                        </w:rPr>
                        <w:t>я</w:t>
                      </w:r>
                      <w:r w:rsidRPr="00F814EE">
                        <w:rPr>
                          <w:szCs w:val="22"/>
                        </w:rPr>
                        <w:t xml:space="preserve"> управления нефтью, газом и минеральными ресурсами. Положения, касающиеся участия гражданского общества, направлены на </w:t>
                      </w:r>
                      <w:r w:rsidR="005C6CC8" w:rsidRPr="00F814EE">
                        <w:rPr>
                          <w:szCs w:val="22"/>
                        </w:rPr>
                        <w:t>обеспечение</w:t>
                      </w:r>
                      <w:r w:rsidRPr="00F814EE">
                        <w:rPr>
                          <w:szCs w:val="22"/>
                        </w:rPr>
                        <w:t xml:space="preserve"> условий, позволяющих этом</w:t>
                      </w:r>
                      <w:r w:rsidR="003903EE" w:rsidRPr="00F814EE">
                        <w:rPr>
                          <w:szCs w:val="22"/>
                        </w:rPr>
                        <w:t xml:space="preserve">у произойти с течением </w:t>
                      </w:r>
                      <w:r w:rsidRPr="00F814EE">
                        <w:rPr>
                          <w:szCs w:val="22"/>
                        </w:rPr>
                        <w:t>времени.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920" w:rsidRPr="00AA1D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47D2F" wp14:editId="7737B68D">
                <wp:simplePos x="0" y="0"/>
                <wp:positionH relativeFrom="column">
                  <wp:posOffset>4227843</wp:posOffset>
                </wp:positionH>
                <wp:positionV relativeFrom="paragraph">
                  <wp:posOffset>38073</wp:posOffset>
                </wp:positionV>
                <wp:extent cx="1658203" cy="1731523"/>
                <wp:effectExtent l="0" t="0" r="1841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203" cy="1731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B36D0" w14:textId="77777777" w:rsidR="00E86920" w:rsidRPr="00F814EE" w:rsidRDefault="00E86920" w:rsidP="00E86920">
                            <w:r w:rsidRPr="00F814EE">
                              <w:t>Самооценка МГЗС:</w:t>
                            </w:r>
                          </w:p>
                          <w:p w14:paraId="5582AF80" w14:textId="77777777" w:rsidR="00E86920" w:rsidRPr="00F814EE" w:rsidRDefault="00E86920" w:rsidP="00E86920">
                            <w:r w:rsidRPr="00F814EE">
                              <w:t>Не применимо/Не выполнено/Частично выполнено/В основном выполнено/Полностью выполнено/Превышено</w:t>
                            </w:r>
                          </w:p>
                          <w:p w14:paraId="1193B352" w14:textId="77777777" w:rsidR="00E86920" w:rsidRPr="0020062A" w:rsidRDefault="00E86920" w:rsidP="00E86920">
                            <w:r w:rsidRPr="00F814EE">
                              <w:t>Обоснование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7D2F" id="Text Box 7" o:spid="_x0000_s1033" type="#_x0000_t202" style="position:absolute;margin-left:332.9pt;margin-top:3pt;width:130.55pt;height:136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" fillcolor="white [3201]" strokeweight=".5pt">
                <v:textbox>
                  <w:txbxContent>
                    <w:p w14:paraId="794B36D0" w14:textId="77777777" w:rsidR="00E86920" w:rsidRPr="00F814EE" w:rsidRDefault="00E86920" w:rsidP="00E86920">
                      <w:r w:rsidRPr="00F814EE">
                        <w:t>Самооценка МГЗС:</w:t>
                      </w:r>
                    </w:p>
                    <w:p w14:paraId="5582AF80" w14:textId="77777777" w:rsidR="00E86920" w:rsidRPr="00F814EE" w:rsidRDefault="00E86920" w:rsidP="00E86920">
                      <w:r w:rsidRPr="00F814EE">
                        <w:t>Не применимо/Не выполнено/Частично выполнено/В основном выполнено/Полностью выполнено/Превышено</w:t>
                      </w:r>
                    </w:p>
                    <w:p w14:paraId="1193B352" w14:textId="77777777" w:rsidR="00E86920" w:rsidRPr="0020062A" w:rsidRDefault="00E86920" w:rsidP="00E86920">
                      <w:r w:rsidRPr="00F814EE">
                        <w:t>Обоснование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04D9BFB7" w14:textId="77777777" w:rsidR="00E86920" w:rsidRDefault="00E86920" w:rsidP="00B108FA">
      <w:pPr>
        <w:rPr>
          <w:i/>
        </w:rPr>
      </w:pPr>
    </w:p>
    <w:p w14:paraId="7EAF2A4D" w14:textId="77777777" w:rsidR="00E86920" w:rsidRDefault="00E86920" w:rsidP="00B108FA">
      <w:pPr>
        <w:rPr>
          <w:i/>
        </w:rPr>
      </w:pPr>
    </w:p>
    <w:p w14:paraId="38E3B693" w14:textId="77777777" w:rsidR="00E86920" w:rsidRDefault="00E86920" w:rsidP="00B108FA">
      <w:pPr>
        <w:rPr>
          <w:i/>
        </w:rPr>
      </w:pPr>
    </w:p>
    <w:p w14:paraId="32EE8620" w14:textId="77777777" w:rsidR="00E86920" w:rsidRDefault="00E86920" w:rsidP="00B108FA">
      <w:pPr>
        <w:rPr>
          <w:i/>
        </w:rPr>
      </w:pPr>
    </w:p>
    <w:p w14:paraId="1B555AC8" w14:textId="77777777" w:rsidR="00E86920" w:rsidRDefault="00E86920" w:rsidP="00B108FA">
      <w:pPr>
        <w:rPr>
          <w:i/>
        </w:rPr>
      </w:pPr>
    </w:p>
    <w:p w14:paraId="70141E90" w14:textId="77777777" w:rsidR="00E86920" w:rsidRDefault="00E86920" w:rsidP="00B108FA">
      <w:pPr>
        <w:rPr>
          <w:i/>
        </w:rPr>
      </w:pPr>
    </w:p>
    <w:p w14:paraId="4B4523D6" w14:textId="6D7BCB1F" w:rsidR="00B108FA" w:rsidRPr="00E86920" w:rsidRDefault="00B108FA" w:rsidP="00B108FA">
      <w:pPr>
        <w:rPr>
          <w:i/>
          <w:iCs/>
        </w:rPr>
      </w:pPr>
      <w:r w:rsidRPr="00E86920">
        <w:rPr>
          <w:i/>
        </w:rPr>
        <w:t xml:space="preserve">Цель данной опросной анкеты состоит в сборе информации от представителей гражданского общества среди членов МГЗС касательно участия гражданского общества в процессе ИПДО с ____ по ____ [указать даты рассматриваемого периода]. </w:t>
      </w:r>
      <w:r w:rsidRPr="00E86920">
        <w:t xml:space="preserve">Представителям гражданского общества среди членов МГЗС предлагается совместно заполнить форму и либо непосредственно направить ее группе по валидации </w:t>
      </w:r>
      <w:r w:rsidR="00CB5C5D" w:rsidRPr="00AA1D69">
        <w:t>(</w:t>
      </w:r>
      <w:hyperlink r:id="rId24" w:history="1">
        <w:r w:rsidR="00CB5C5D">
          <w:rPr>
            <w:rStyle w:val="Hyperlink"/>
            <w:i/>
          </w:rPr>
          <w:t>disclosure@eiti.org</w:t>
        </w:r>
      </w:hyperlink>
      <w:r w:rsidR="00CB5C5D" w:rsidRPr="0020062A">
        <w:t>)</w:t>
      </w:r>
      <w:r w:rsidRPr="0020062A">
        <w:t>, либо обратиться с этой просьбой к национальному координатору.</w:t>
      </w:r>
      <w:r w:rsidRPr="00E86920">
        <w:rPr>
          <w:i/>
        </w:rPr>
        <w:t xml:space="preserve"> Крайний срок отправки заполненной формы в группу по валидации [вставить дату начала валидации]. Рекомендуется, чтобы представители гражданского общества среди членов МГЗС работали совместно и согласовали одну заполненную анкету. Расхождения во мнениях среди представителей круга заинтересованных сторон можно отразить в форме. Лица, подписывающие анкету, указываются в нижней части формы. Заинтересованные стороны могут напрямую связаться с группой по валидации, чтобы поделиться другими мнениями.</w:t>
      </w:r>
    </w:p>
    <w:p w14:paraId="367CA6EE" w14:textId="77777777" w:rsidR="00B108FA" w:rsidRPr="00E86920" w:rsidRDefault="00B108FA" w:rsidP="00B108FA"/>
    <w:p w14:paraId="53D73285" w14:textId="7274B39C" w:rsidR="00B108FA" w:rsidRPr="00C224AD" w:rsidRDefault="00B108FA" w:rsidP="00C12DD9">
      <w:pPr>
        <w:pStyle w:val="Heading2"/>
      </w:pPr>
      <w:bookmarkStart w:id="17" w:name="_Toc61227164"/>
      <w:r w:rsidRPr="00F4468E">
        <w:t xml:space="preserve">Выдвижение кандидатов в члены </w:t>
      </w:r>
      <w:r w:rsidRPr="00C224AD">
        <w:t>МГЗС</w:t>
      </w:r>
      <w:bookmarkEnd w:id="17"/>
    </w:p>
    <w:p w14:paraId="01B9FC46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1. Опишите процедуру выдвижения представителей гражданского общества в члены МГЗС, в том числе учитываются ли принципы выслуги многообразия в членском составе. </w:t>
      </w:r>
    </w:p>
    <w:p w14:paraId="570FC8BE" w14:textId="77777777" w:rsidR="00B108FA" w:rsidRPr="007D3887" w:rsidRDefault="00B108FA" w:rsidP="00B108FA">
      <w:r w:rsidRPr="007D3887">
        <w:t>Представьте подтверждающую документацию к последнему процессу выдвижения кандидатов. К такой документации относятся, помимо прочего, приглашение принять участие в МГЗС, список заинтересованных организаций или частных лиц, технические задания для заинтересованного круга, протоколы процесса отбора кандидатов и другие документы.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8FA" w:rsidRPr="007D3887" w14:paraId="74D52476" w14:textId="77777777" w:rsidTr="00B108FA">
        <w:tc>
          <w:tcPr>
            <w:tcW w:w="4531" w:type="dxa"/>
            <w:shd w:val="clear" w:color="auto" w:fill="E7E6E6" w:themeFill="background2"/>
          </w:tcPr>
          <w:p w14:paraId="13950D86" w14:textId="77777777" w:rsidR="00B108FA" w:rsidRPr="007D3887" w:rsidRDefault="00B108FA" w:rsidP="004449DB">
            <w:r w:rsidRPr="007D3887">
              <w:t>Согласованная процедура замены представителей гражданского общества в составе МГЗС</w:t>
            </w:r>
          </w:p>
        </w:tc>
        <w:tc>
          <w:tcPr>
            <w:tcW w:w="4531" w:type="dxa"/>
            <w:shd w:val="clear" w:color="auto" w:fill="E7E6E6" w:themeFill="background2"/>
          </w:tcPr>
          <w:p w14:paraId="583498C2" w14:textId="77777777" w:rsidR="00B108FA" w:rsidRPr="007D3887" w:rsidRDefault="00B108FA" w:rsidP="004449DB">
            <w:r w:rsidRPr="007D3887">
              <w:t>Практические подходы, применяемые в рассматриваемый период</w:t>
            </w:r>
          </w:p>
        </w:tc>
      </w:tr>
      <w:tr w:rsidR="00B108FA" w:rsidRPr="007D3887" w14:paraId="7EF0B83E" w14:textId="77777777" w:rsidTr="004449DB">
        <w:tc>
          <w:tcPr>
            <w:tcW w:w="4531" w:type="dxa"/>
          </w:tcPr>
          <w:p w14:paraId="2FE4C8D7" w14:textId="77777777" w:rsidR="00B108FA" w:rsidRPr="007D3887" w:rsidRDefault="00B108FA" w:rsidP="004449DB"/>
        </w:tc>
        <w:tc>
          <w:tcPr>
            <w:tcW w:w="4531" w:type="dxa"/>
          </w:tcPr>
          <w:p w14:paraId="76F9B140" w14:textId="77777777" w:rsidR="00B108FA" w:rsidRPr="007D3887" w:rsidRDefault="00B108FA" w:rsidP="004449DB"/>
          <w:p w14:paraId="6411D996" w14:textId="77777777" w:rsidR="00B108FA" w:rsidRPr="007D3887" w:rsidRDefault="00B108FA" w:rsidP="004449DB"/>
          <w:p w14:paraId="1BD53AB8" w14:textId="77777777" w:rsidR="00B108FA" w:rsidRPr="007D3887" w:rsidRDefault="00B108FA" w:rsidP="004449DB"/>
          <w:p w14:paraId="5E3A558C" w14:textId="77777777" w:rsidR="00B108FA" w:rsidRPr="007D3887" w:rsidRDefault="00B108FA" w:rsidP="004449DB"/>
        </w:tc>
      </w:tr>
    </w:tbl>
    <w:p w14:paraId="6BDF6DB2" w14:textId="77777777" w:rsidR="00B108FA" w:rsidRPr="007D3887" w:rsidRDefault="00B108FA" w:rsidP="00B108FA"/>
    <w:p w14:paraId="75804710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2. Если в течение срока работы МГЗС какие-либо представители сменялись, опишите процедуру их смены.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8FA" w:rsidRPr="007D3887" w14:paraId="794C55F0" w14:textId="77777777" w:rsidTr="00B108FA">
        <w:tc>
          <w:tcPr>
            <w:tcW w:w="4531" w:type="dxa"/>
            <w:shd w:val="clear" w:color="auto" w:fill="E7E6E6" w:themeFill="background2"/>
          </w:tcPr>
          <w:p w14:paraId="55332553" w14:textId="77777777" w:rsidR="00B108FA" w:rsidRPr="007D3887" w:rsidRDefault="00B108FA" w:rsidP="004449DB">
            <w:r w:rsidRPr="007D3887">
              <w:t>Согласованная процедура замены представителей гражданского общества в составе МГЗС</w:t>
            </w:r>
          </w:p>
        </w:tc>
        <w:tc>
          <w:tcPr>
            <w:tcW w:w="4531" w:type="dxa"/>
            <w:shd w:val="clear" w:color="auto" w:fill="E7E6E6" w:themeFill="background2"/>
          </w:tcPr>
          <w:p w14:paraId="262BCC60" w14:textId="77777777" w:rsidR="00B108FA" w:rsidRPr="007D3887" w:rsidRDefault="00B108FA" w:rsidP="004449DB">
            <w:r w:rsidRPr="007D3887">
              <w:t>Практические подходы, применяемые в рассматриваемый период</w:t>
            </w:r>
          </w:p>
        </w:tc>
      </w:tr>
      <w:tr w:rsidR="00B108FA" w:rsidRPr="007D3887" w14:paraId="1C25BD1F" w14:textId="77777777" w:rsidTr="004449DB">
        <w:tc>
          <w:tcPr>
            <w:tcW w:w="4531" w:type="dxa"/>
          </w:tcPr>
          <w:p w14:paraId="0089DAF1" w14:textId="77777777" w:rsidR="00B108FA" w:rsidRPr="007D3887" w:rsidRDefault="00B108FA" w:rsidP="004449DB"/>
        </w:tc>
        <w:tc>
          <w:tcPr>
            <w:tcW w:w="4531" w:type="dxa"/>
          </w:tcPr>
          <w:p w14:paraId="43A101AE" w14:textId="77777777" w:rsidR="00B108FA" w:rsidRPr="007D3887" w:rsidRDefault="00B108FA" w:rsidP="004449DB"/>
          <w:p w14:paraId="12CA378C" w14:textId="77777777" w:rsidR="00B108FA" w:rsidRPr="007D3887" w:rsidRDefault="00B108FA" w:rsidP="004449DB"/>
          <w:p w14:paraId="72C1B1CD" w14:textId="77777777" w:rsidR="00B108FA" w:rsidRPr="007D3887" w:rsidRDefault="00B108FA" w:rsidP="004449DB"/>
          <w:p w14:paraId="0BCEEB4E" w14:textId="77777777" w:rsidR="00B108FA" w:rsidRPr="007D3887" w:rsidRDefault="00B108FA" w:rsidP="004449DB"/>
        </w:tc>
      </w:tr>
    </w:tbl>
    <w:p w14:paraId="50AF7C70" w14:textId="14821D95" w:rsidR="00B108FA" w:rsidRPr="007D3887" w:rsidRDefault="00B108FA" w:rsidP="003A23ED">
      <w:pPr>
        <w:pStyle w:val="Heading2"/>
        <w:ind w:left="0" w:firstLine="0"/>
      </w:pPr>
      <w:bookmarkStart w:id="18" w:name="_Toc61227165"/>
      <w:r w:rsidRPr="007D3887">
        <w:t>Взаимодействие с более широким кругом заинтересованных сторон</w:t>
      </w:r>
      <w:bookmarkEnd w:id="18"/>
    </w:p>
    <w:p w14:paraId="7745BCE9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3. Опишите структуры, политику и практику круга гражданского общества для координирования действий по вопросам ИПДО. </w:t>
      </w:r>
    </w:p>
    <w:p w14:paraId="496D29E2" w14:textId="77777777" w:rsidR="00B108FA" w:rsidRPr="007D3887" w:rsidRDefault="00B108FA" w:rsidP="00B108FA">
      <w:r w:rsidRPr="007D3887">
        <w:t>Представьте подтверждающую документацию, такую как технические задания для заинтересованного круга, даты и протоколы заседаний заинтересованного круга, количество писем, направленных по спискам рассылки и т. д.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p w14:paraId="7BECAB06" w14:textId="77777777" w:rsidR="00B108FA" w:rsidRPr="007D3887" w:rsidRDefault="00B108FA" w:rsidP="00B108F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B108FA" w:rsidRPr="007D3887" w14:paraId="68F0639A" w14:textId="77777777" w:rsidTr="00B108FA">
        <w:tc>
          <w:tcPr>
            <w:tcW w:w="1667" w:type="pct"/>
            <w:shd w:val="clear" w:color="auto" w:fill="E7E6E6" w:themeFill="background2"/>
          </w:tcPr>
          <w:p w14:paraId="416A02E9" w14:textId="77777777" w:rsidR="00B108FA" w:rsidRPr="007D3887" w:rsidRDefault="00B108FA" w:rsidP="004449DB">
            <w:r w:rsidRPr="007D3887">
              <w:t>Структуры, предусмотренные для взаимодействия с более широким кругом заинтересованных сторон, например сообщества</w:t>
            </w:r>
          </w:p>
        </w:tc>
        <w:tc>
          <w:tcPr>
            <w:tcW w:w="1667" w:type="pct"/>
            <w:shd w:val="clear" w:color="auto" w:fill="E7E6E6" w:themeFill="background2"/>
          </w:tcPr>
          <w:p w14:paraId="1AFE76B2" w14:textId="77777777" w:rsidR="00B108FA" w:rsidRPr="007D3887" w:rsidRDefault="00B108FA" w:rsidP="004449DB">
            <w:r w:rsidRPr="007D3887">
              <w:t>Политика и согласованные процедуры взаимодействия с более широким кругом заинтересованных сторон</w:t>
            </w:r>
          </w:p>
        </w:tc>
        <w:tc>
          <w:tcPr>
            <w:tcW w:w="1666" w:type="pct"/>
            <w:shd w:val="clear" w:color="auto" w:fill="E7E6E6" w:themeFill="background2"/>
          </w:tcPr>
          <w:p w14:paraId="2F1C3A2C" w14:textId="77777777" w:rsidR="00B108FA" w:rsidRPr="007D3887" w:rsidRDefault="00B108FA" w:rsidP="004449DB">
            <w:r w:rsidRPr="007D3887">
              <w:t>Практические подходы, применяемые в рассматриваемый период</w:t>
            </w:r>
          </w:p>
        </w:tc>
      </w:tr>
      <w:tr w:rsidR="00B108FA" w:rsidRPr="007D3887" w14:paraId="4E84A5C8" w14:textId="77777777" w:rsidTr="004449DB">
        <w:tc>
          <w:tcPr>
            <w:tcW w:w="1667" w:type="pct"/>
          </w:tcPr>
          <w:p w14:paraId="6929FEEF" w14:textId="77777777" w:rsidR="00B108FA" w:rsidRPr="007D3887" w:rsidRDefault="00B108FA" w:rsidP="004449DB"/>
        </w:tc>
        <w:tc>
          <w:tcPr>
            <w:tcW w:w="1667" w:type="pct"/>
          </w:tcPr>
          <w:p w14:paraId="0B25F78F" w14:textId="77777777" w:rsidR="00B108FA" w:rsidRPr="007D3887" w:rsidRDefault="00B108FA" w:rsidP="004449DB"/>
          <w:p w14:paraId="4A96EF88" w14:textId="77777777" w:rsidR="00B108FA" w:rsidRPr="007D3887" w:rsidRDefault="00B108FA" w:rsidP="004449DB"/>
          <w:p w14:paraId="1B70124B" w14:textId="77777777" w:rsidR="00B108FA" w:rsidRPr="007D3887" w:rsidRDefault="00B108FA" w:rsidP="004449DB"/>
          <w:p w14:paraId="357A9193" w14:textId="77777777" w:rsidR="00B108FA" w:rsidRPr="007D3887" w:rsidRDefault="00B108FA" w:rsidP="004449DB"/>
        </w:tc>
        <w:tc>
          <w:tcPr>
            <w:tcW w:w="1666" w:type="pct"/>
          </w:tcPr>
          <w:p w14:paraId="3A2F956F" w14:textId="176D2731" w:rsidR="00B108FA" w:rsidRPr="007D3887" w:rsidRDefault="007F7B41" w:rsidP="004449DB">
            <w:r w:rsidRPr="007D3887">
              <w:rPr>
                <w:i/>
              </w:rPr>
              <w:t>[Опишите, каким образом круг заинтересованных сторон координировал действия по вопросам ИПДО в рассматриваемый период, включая описание вовлеченных субъектов.]</w:t>
            </w:r>
          </w:p>
        </w:tc>
      </w:tr>
    </w:tbl>
    <w:p w14:paraId="767324BC" w14:textId="037F1641" w:rsidR="00B108FA" w:rsidRPr="007D3887" w:rsidRDefault="00B108FA" w:rsidP="00B108FA"/>
    <w:p w14:paraId="5E0740E7" w14:textId="77777777" w:rsidR="000C4BA3" w:rsidRPr="007D3887" w:rsidRDefault="000C4BA3" w:rsidP="00B108FA"/>
    <w:p w14:paraId="3A55436D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>4. Члены МГЗС осуществляли сбор мнений более широкого круга заинтересованных сторон касательно следующих документов? Если да, то каким именно и каким образом были получены эти мнения?</w:t>
      </w:r>
    </w:p>
    <w:p w14:paraId="74087234" w14:textId="77777777" w:rsidR="00B108FA" w:rsidRPr="007D3887" w:rsidRDefault="00B108FA" w:rsidP="00B108FA">
      <w:r w:rsidRPr="007D3887">
        <w:tab/>
        <w:t>а) Последний рабочий план ИПДО, включая приоритетные направления внедрения ИПДО</w:t>
      </w:r>
    </w:p>
    <w:p w14:paraId="03122B48" w14:textId="77777777" w:rsidR="00B108FA" w:rsidRPr="007D3887" w:rsidRDefault="00B108FA" w:rsidP="00B108FA">
      <w:r w:rsidRPr="007D3887">
        <w:tab/>
        <w:t>б) Последний ежегодный анализ результатов и воздействия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62E7E5CD" w14:textId="77777777" w:rsidTr="004449DB">
        <w:tc>
          <w:tcPr>
            <w:tcW w:w="9062" w:type="dxa"/>
          </w:tcPr>
          <w:p w14:paraId="6B131C54" w14:textId="77777777" w:rsidR="00B108FA" w:rsidRPr="007D3887" w:rsidRDefault="00B108FA" w:rsidP="004449DB"/>
          <w:p w14:paraId="5732C50B" w14:textId="77777777" w:rsidR="00B108FA" w:rsidRPr="007D3887" w:rsidRDefault="00B108FA" w:rsidP="004449DB"/>
          <w:p w14:paraId="51BE1195" w14:textId="77777777" w:rsidR="00B108FA" w:rsidRPr="007D3887" w:rsidRDefault="00B108FA" w:rsidP="004449DB"/>
          <w:p w14:paraId="03B57220" w14:textId="77777777" w:rsidR="00B108FA" w:rsidRPr="007D3887" w:rsidRDefault="00B108FA" w:rsidP="004449DB"/>
        </w:tc>
      </w:tr>
    </w:tbl>
    <w:p w14:paraId="3A215043" w14:textId="77777777" w:rsidR="00B108FA" w:rsidRPr="007D3887" w:rsidRDefault="00B108FA" w:rsidP="00B108FA">
      <w:pPr>
        <w:pStyle w:val="Heading2"/>
        <w:ind w:left="0" w:firstLine="0"/>
      </w:pPr>
      <w:bookmarkStart w:id="19" w:name="_Toc61227166"/>
      <w:r w:rsidRPr="007D3887">
        <w:t>Использование данных</w:t>
      </w:r>
      <w:bookmarkEnd w:id="19"/>
    </w:p>
    <w:p w14:paraId="439CC415" w14:textId="77777777" w:rsidR="00B108FA" w:rsidRPr="007D3887" w:rsidRDefault="00B108FA" w:rsidP="00B108FA">
      <w:pPr>
        <w:rPr>
          <w:b/>
          <w:bCs/>
        </w:rPr>
      </w:pPr>
      <w:r w:rsidRPr="007D3887">
        <w:rPr>
          <w:b/>
        </w:rPr>
        <w:t xml:space="preserve">5. Представители гражданского общества принимали участие в информационной работе или использовании данных ИПДО, включая участие в агитационных мероприятиях и использование данных ИПДО в пропагандистской деятельности и кампаниях? </w:t>
      </w:r>
    </w:p>
    <w:p w14:paraId="701B3530" w14:textId="77777777" w:rsidR="00B108FA" w:rsidRPr="007D3887" w:rsidRDefault="00B108FA" w:rsidP="00B108FA">
      <w:r w:rsidRPr="007D3887">
        <w:t>Если да, предоставьте примеры со ссылками на любую подтверждающую документацию, такую как доклады, статьи в блогах или новостные статьи.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7D3887" w14:paraId="2B22A9E3" w14:textId="77777777" w:rsidTr="004449DB">
        <w:tc>
          <w:tcPr>
            <w:tcW w:w="9062" w:type="dxa"/>
          </w:tcPr>
          <w:p w14:paraId="5ED4714A" w14:textId="77777777" w:rsidR="00B108FA" w:rsidRPr="007D3887" w:rsidRDefault="00B108FA" w:rsidP="004449DB"/>
          <w:p w14:paraId="170B11A8" w14:textId="77777777" w:rsidR="00B108FA" w:rsidRPr="007D3887" w:rsidRDefault="00B108FA" w:rsidP="004449DB"/>
          <w:p w14:paraId="1EB1117B" w14:textId="77777777" w:rsidR="00B108FA" w:rsidRPr="007D3887" w:rsidRDefault="00B108FA" w:rsidP="004449DB"/>
          <w:p w14:paraId="09F85F0C" w14:textId="77777777" w:rsidR="00B108FA" w:rsidRPr="007D3887" w:rsidRDefault="00B108FA" w:rsidP="004449DB"/>
          <w:p w14:paraId="18630E27" w14:textId="77777777" w:rsidR="00B108FA" w:rsidRPr="007D3887" w:rsidRDefault="00B108FA" w:rsidP="004449DB"/>
        </w:tc>
      </w:tr>
    </w:tbl>
    <w:p w14:paraId="7AB8C865" w14:textId="77777777" w:rsidR="00B108FA" w:rsidRPr="007D3887" w:rsidRDefault="00B108FA" w:rsidP="00B108FA"/>
    <w:p w14:paraId="1EE313F1" w14:textId="3B7D1859" w:rsidR="00B108FA" w:rsidRPr="007D3887" w:rsidRDefault="00B108FA" w:rsidP="006D2988">
      <w:pPr>
        <w:pStyle w:val="Heading2"/>
      </w:pPr>
      <w:bookmarkStart w:id="20" w:name="_Toc61227167"/>
      <w:r w:rsidRPr="007D3887">
        <w:t>Препятствия для участия</w:t>
      </w:r>
      <w:bookmarkEnd w:id="20"/>
    </w:p>
    <w:p w14:paraId="0880D03B" w14:textId="5DC696F3" w:rsidR="00B108FA" w:rsidRPr="00AA1D69" w:rsidRDefault="006D2988" w:rsidP="00B108FA">
      <w:r w:rsidRPr="007D3887">
        <w:rPr>
          <w:b/>
        </w:rPr>
        <w:t xml:space="preserve">6. Если представители гражданского общества столкнулись с какими-либо препятствиями к участию в процессе ИПДО, в том числе использованию общедоступных данных о добывающем секторе, опишите такие препятствия ниже или выскажите свои опасения непосредственно группе по </w:t>
      </w:r>
      <w:r w:rsidRPr="00CB5C5D">
        <w:rPr>
          <w:b/>
        </w:rPr>
        <w:t xml:space="preserve">валидации </w:t>
      </w:r>
      <w:r w:rsidR="00CB5C5D" w:rsidRPr="00CB5C5D">
        <w:rPr>
          <w:b/>
        </w:rPr>
        <w:t>(</w:t>
      </w:r>
      <w:hyperlink r:id="rId25" w:history="1">
        <w:r w:rsidR="00CB5C5D" w:rsidRPr="00CB5C5D">
          <w:rPr>
            <w:rStyle w:val="Hyperlink"/>
            <w:b/>
          </w:rPr>
          <w:t>disclosure@eiti.org</w:t>
        </w:r>
      </w:hyperlink>
      <w:r w:rsidR="00CB5C5D" w:rsidRPr="00CB5C5D">
        <w:rPr>
          <w:b/>
        </w:rPr>
        <w:t>)</w:t>
      </w:r>
      <w:r w:rsidR="00CB5C5D" w:rsidRPr="00CB5C5D">
        <w:t xml:space="preserve"> </w:t>
      </w:r>
      <w:r w:rsidRPr="0020062A">
        <w:rPr>
          <w:b/>
        </w:rPr>
        <w:t>до начала валидации.</w:t>
      </w:r>
      <w:r w:rsidRPr="00AA1D69">
        <w:t xml:space="preserve"> </w:t>
      </w:r>
    </w:p>
    <w:p w14:paraId="50C12C71" w14:textId="62EB2892" w:rsidR="00B108FA" w:rsidRPr="007D3887" w:rsidRDefault="00B108FA" w:rsidP="00B108FA">
      <w:r w:rsidRPr="00AA1D69">
        <w:t xml:space="preserve">Протокол </w:t>
      </w:r>
      <w:hyperlink r:id="rId26" w:history="1">
        <w:r w:rsidRPr="00AA1D69">
          <w:rPr>
            <w:rStyle w:val="Hyperlink"/>
          </w:rPr>
          <w:t>ИПДО об участии гражданского общества</w:t>
        </w:r>
      </w:hyperlink>
      <w:r w:rsidRPr="0020062A">
        <w:t xml:space="preserve"> содержит требование к правительствам стран обеспечивать благоприятные условия для участия гражданского общества в проце</w:t>
      </w:r>
      <w:r w:rsidRPr="00F4468E">
        <w:t xml:space="preserve">ссе ИПДО. При возникновении опасений о потенциальных нарушениях протокола следует привести описание соответствующего инцидента, в том числе указать даты, вовлеченных субъектов и связь с процессом ИПДО. При наличии предоставьте подтверждающую документацию. </w:t>
      </w:r>
      <w:r w:rsidR="00330E60" w:rsidRPr="007D3887">
        <w:t>Сохранение конфиденциальности гарантируется</w:t>
      </w:r>
      <w:r w:rsidRPr="007D3887">
        <w:t xml:space="preserve">. </w:t>
      </w:r>
    </w:p>
    <w:p w14:paraId="1DD2D00E" w14:textId="77777777" w:rsidR="00B108FA" w:rsidRPr="007D3887" w:rsidRDefault="00B108FA" w:rsidP="00B108FA">
      <w:r w:rsidRPr="007D3887">
        <w:t>Применительно к валидации под «представителями гражданского общества» подразумеваются представители гражданского общества, активно вовлеченные в процесс ИПДО, включая членов многосторонней группы заинтересованных сторон (МГЗС), но не ограничиваясь ими. Под «процессом ИПДО» подразумевается деятельность по подготовке к присоединению к ИПДО; заседания МГЗС; параллельные заседания круга организаций гражданского общества по вопросам ИПДО, включая взаимодействие с представителями МГЗС; подготовка отчетов ИПДО; подготовка материалов или проведение анализа для отчетов ИПДО; выражение мнений в отношении мероприятий в рамках ИПДО; и выражение мнений об управлении природными ресурсами.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8FA" w:rsidRPr="007D3887" w14:paraId="7873E243" w14:textId="77777777" w:rsidTr="004449DB">
        <w:tc>
          <w:tcPr>
            <w:tcW w:w="4531" w:type="dxa"/>
            <w:shd w:val="clear" w:color="auto" w:fill="E7E6E6" w:themeFill="background2"/>
          </w:tcPr>
          <w:p w14:paraId="3B847D3B" w14:textId="77777777" w:rsidR="00B108FA" w:rsidRPr="007D3887" w:rsidRDefault="00B108FA" w:rsidP="004449DB">
            <w:r w:rsidRPr="007D3887">
              <w:t>Положения Протокола ИПДО об участии гражданского общества</w:t>
            </w:r>
          </w:p>
        </w:tc>
        <w:tc>
          <w:tcPr>
            <w:tcW w:w="4531" w:type="dxa"/>
            <w:shd w:val="clear" w:color="auto" w:fill="E7E6E6" w:themeFill="background2"/>
          </w:tcPr>
          <w:p w14:paraId="64C51999" w14:textId="77777777" w:rsidR="00B108FA" w:rsidRPr="007D3887" w:rsidRDefault="00B108FA" w:rsidP="004449DB">
            <w:r w:rsidRPr="007D3887">
              <w:t>Потенциальное нарушение, выявленное в рассматриваемый период, и подтверждающая документация</w:t>
            </w:r>
          </w:p>
        </w:tc>
      </w:tr>
      <w:tr w:rsidR="00B108FA" w:rsidRPr="007D3887" w14:paraId="72E95986" w14:textId="77777777" w:rsidTr="004449DB">
        <w:tc>
          <w:tcPr>
            <w:tcW w:w="4531" w:type="dxa"/>
          </w:tcPr>
          <w:p w14:paraId="10BC22D2" w14:textId="77777777" w:rsidR="00B108FA" w:rsidRPr="007D3887" w:rsidRDefault="00B108FA" w:rsidP="004449DB">
            <w:r w:rsidRPr="007D3887">
              <w:t>2.1 Выражение мнений: представители гражданского общества имеют возможность принимать участие в публичных дискуссиях по вопросам, связанным с процессом ИПДО, и выражать свои мнения о процессе ИПДО без ограничений, принуждения или страха преследования.</w:t>
            </w:r>
          </w:p>
        </w:tc>
        <w:tc>
          <w:tcPr>
            <w:tcW w:w="4531" w:type="dxa"/>
          </w:tcPr>
          <w:p w14:paraId="1C909D25" w14:textId="77777777" w:rsidR="00B108FA" w:rsidRPr="007D3887" w:rsidRDefault="00B108FA" w:rsidP="004449DB"/>
        </w:tc>
      </w:tr>
      <w:tr w:rsidR="00B108FA" w:rsidRPr="007D3887" w14:paraId="26ACBACA" w14:textId="77777777" w:rsidTr="004449DB">
        <w:tc>
          <w:tcPr>
            <w:tcW w:w="4531" w:type="dxa"/>
          </w:tcPr>
          <w:p w14:paraId="7D1C55A6" w14:textId="77777777" w:rsidR="00B108FA" w:rsidRPr="007D3887" w:rsidRDefault="00B108FA" w:rsidP="004449DB">
            <w:r w:rsidRPr="007D3887">
              <w:t>2.2 Воплощение: представители гражданского общества имеют возможность свободно действовать в связи с процессом ИПДО.</w:t>
            </w:r>
          </w:p>
        </w:tc>
        <w:tc>
          <w:tcPr>
            <w:tcW w:w="4531" w:type="dxa"/>
          </w:tcPr>
          <w:p w14:paraId="430EB7C4" w14:textId="77777777" w:rsidR="00B108FA" w:rsidRPr="007D3887" w:rsidRDefault="00B108FA" w:rsidP="004449DB"/>
        </w:tc>
      </w:tr>
      <w:tr w:rsidR="00B108FA" w:rsidRPr="007D3887" w14:paraId="161A8A11" w14:textId="77777777" w:rsidTr="004449DB">
        <w:tc>
          <w:tcPr>
            <w:tcW w:w="4531" w:type="dxa"/>
          </w:tcPr>
          <w:p w14:paraId="4B869007" w14:textId="77777777" w:rsidR="00B108FA" w:rsidRPr="007D3887" w:rsidRDefault="00B108FA" w:rsidP="004449DB">
            <w:r w:rsidRPr="007D3887">
              <w:lastRenderedPageBreak/>
              <w:t>2.3 Сотрудничество: представители гражданского общества имеют возможность взаимодействовать и сотрудничать друг с другом по вопросам процесса ИПДО.</w:t>
            </w:r>
          </w:p>
        </w:tc>
        <w:tc>
          <w:tcPr>
            <w:tcW w:w="4531" w:type="dxa"/>
          </w:tcPr>
          <w:p w14:paraId="045042AD" w14:textId="77777777" w:rsidR="00B108FA" w:rsidRPr="007D3887" w:rsidRDefault="00B108FA" w:rsidP="004449DB"/>
        </w:tc>
      </w:tr>
      <w:tr w:rsidR="00B108FA" w:rsidRPr="007D3887" w14:paraId="57FC1B38" w14:textId="77777777" w:rsidTr="004449DB">
        <w:tc>
          <w:tcPr>
            <w:tcW w:w="4531" w:type="dxa"/>
          </w:tcPr>
          <w:p w14:paraId="132F6FE4" w14:textId="77777777" w:rsidR="00B108FA" w:rsidRPr="007D3887" w:rsidRDefault="00B108FA" w:rsidP="004449DB">
            <w:r w:rsidRPr="007D3887">
              <w:t>2.4 Участие: представители гражданского общества могут принимать полноценное, активное и эффективное участие в разработке, внедрении, контроле и оценке процесса ИПДО.</w:t>
            </w:r>
          </w:p>
        </w:tc>
        <w:tc>
          <w:tcPr>
            <w:tcW w:w="4531" w:type="dxa"/>
          </w:tcPr>
          <w:p w14:paraId="1DE43CC5" w14:textId="77777777" w:rsidR="00B108FA" w:rsidRPr="007D3887" w:rsidRDefault="00B108FA" w:rsidP="004449DB"/>
        </w:tc>
      </w:tr>
      <w:tr w:rsidR="00B108FA" w:rsidRPr="007D3887" w14:paraId="6E57A8E8" w14:textId="77777777" w:rsidTr="004449DB">
        <w:tc>
          <w:tcPr>
            <w:tcW w:w="4531" w:type="dxa"/>
          </w:tcPr>
          <w:p w14:paraId="7DAD2262" w14:textId="77777777" w:rsidR="00B108FA" w:rsidRPr="007D3887" w:rsidRDefault="00B108FA" w:rsidP="004449DB">
            <w:r w:rsidRPr="007D3887">
              <w:t>2.5 Возможность открытого принятия решений: представители гражданского общества имеют возможность свободно выражать свои мнения по вопросам прозрачности и управления природными ресурсами и обеспечивать вклад ИПДО в публичные дискуссии.</w:t>
            </w:r>
          </w:p>
        </w:tc>
        <w:tc>
          <w:tcPr>
            <w:tcW w:w="4531" w:type="dxa"/>
          </w:tcPr>
          <w:p w14:paraId="760D1125" w14:textId="77777777" w:rsidR="00B108FA" w:rsidRPr="007D3887" w:rsidRDefault="00B108FA" w:rsidP="004449DB"/>
        </w:tc>
      </w:tr>
    </w:tbl>
    <w:p w14:paraId="42615A55" w14:textId="77777777" w:rsidR="00B108FA" w:rsidRPr="007D3887" w:rsidRDefault="00B108FA" w:rsidP="00B108FA">
      <w:pPr>
        <w:rPr>
          <w:b/>
          <w:bCs/>
        </w:rPr>
      </w:pPr>
    </w:p>
    <w:p w14:paraId="7B5B56F9" w14:textId="13601EBB" w:rsidR="00B108FA" w:rsidRPr="007D3887" w:rsidRDefault="00B108FA" w:rsidP="006D2988">
      <w:pPr>
        <w:pStyle w:val="Heading2"/>
        <w:ind w:left="0" w:firstLine="0"/>
      </w:pPr>
      <w:bookmarkStart w:id="21" w:name="_Toc61227168"/>
      <w:r w:rsidRPr="007D3887">
        <w:t>Согласование</w:t>
      </w:r>
      <w:bookmarkEnd w:id="21"/>
    </w:p>
    <w:p w14:paraId="7A249A32" w14:textId="42918B9D" w:rsidR="00B108FA" w:rsidRPr="007D3887" w:rsidRDefault="006D2988" w:rsidP="00B108FA">
      <w:pPr>
        <w:rPr>
          <w:b/>
          <w:bCs/>
        </w:rPr>
      </w:pPr>
      <w:r w:rsidRPr="007D3887">
        <w:rPr>
          <w:b/>
        </w:rPr>
        <w:t>7. Укажите ниже имена и контактные данные членов МГЗС из круга гражданского общества, согласовавших отправку приведенной выше информации в группу по валидации. При необходимости добавьте строки.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08FA" w:rsidRPr="007D3887" w14:paraId="41478AA0" w14:textId="77777777" w:rsidTr="00B108FA">
        <w:tc>
          <w:tcPr>
            <w:tcW w:w="2265" w:type="dxa"/>
            <w:shd w:val="clear" w:color="auto" w:fill="E7E6E6" w:themeFill="background2"/>
          </w:tcPr>
          <w:p w14:paraId="693C6739" w14:textId="77777777" w:rsidR="00B108FA" w:rsidRPr="007D3887" w:rsidRDefault="00B108FA" w:rsidP="004449DB">
            <w:r w:rsidRPr="007D3887">
              <w:t>Имя</w:t>
            </w:r>
          </w:p>
        </w:tc>
        <w:tc>
          <w:tcPr>
            <w:tcW w:w="2265" w:type="dxa"/>
            <w:shd w:val="clear" w:color="auto" w:fill="E7E6E6" w:themeFill="background2"/>
          </w:tcPr>
          <w:p w14:paraId="4D50E7AC" w14:textId="77777777" w:rsidR="00B108FA" w:rsidRPr="007D3887" w:rsidRDefault="00B108FA" w:rsidP="004449DB">
            <w:r w:rsidRPr="007D3887">
              <w:t>Электронная почта или номер телефона</w:t>
            </w:r>
          </w:p>
        </w:tc>
        <w:tc>
          <w:tcPr>
            <w:tcW w:w="2266" w:type="dxa"/>
            <w:shd w:val="clear" w:color="auto" w:fill="E7E6E6" w:themeFill="background2"/>
          </w:tcPr>
          <w:p w14:paraId="33D495E4" w14:textId="77777777" w:rsidR="00B108FA" w:rsidRPr="007D3887" w:rsidRDefault="00B108FA" w:rsidP="004449DB">
            <w:r w:rsidRPr="007D3887">
              <w:t>Дата</w:t>
            </w:r>
          </w:p>
        </w:tc>
        <w:tc>
          <w:tcPr>
            <w:tcW w:w="2266" w:type="dxa"/>
            <w:shd w:val="clear" w:color="auto" w:fill="E7E6E6" w:themeFill="background2"/>
          </w:tcPr>
          <w:p w14:paraId="7D870E96" w14:textId="77777777" w:rsidR="00B108FA" w:rsidRPr="007D3887" w:rsidRDefault="00B108FA" w:rsidP="004449DB">
            <w:r w:rsidRPr="007D3887">
              <w:t>Подпись (не обязательно)</w:t>
            </w:r>
          </w:p>
        </w:tc>
      </w:tr>
      <w:tr w:rsidR="00B108FA" w:rsidRPr="007D3887" w14:paraId="6751D8D6" w14:textId="77777777" w:rsidTr="004449DB">
        <w:tc>
          <w:tcPr>
            <w:tcW w:w="2265" w:type="dxa"/>
          </w:tcPr>
          <w:p w14:paraId="709DF8F5" w14:textId="77777777" w:rsidR="00B108FA" w:rsidRPr="007D3887" w:rsidRDefault="00B108FA" w:rsidP="004449DB"/>
        </w:tc>
        <w:tc>
          <w:tcPr>
            <w:tcW w:w="2265" w:type="dxa"/>
          </w:tcPr>
          <w:p w14:paraId="7764D13A" w14:textId="77777777" w:rsidR="00B108FA" w:rsidRPr="007D3887" w:rsidRDefault="00B108FA" w:rsidP="004449DB"/>
        </w:tc>
        <w:tc>
          <w:tcPr>
            <w:tcW w:w="2266" w:type="dxa"/>
          </w:tcPr>
          <w:p w14:paraId="71BB9295" w14:textId="77777777" w:rsidR="00B108FA" w:rsidRPr="007D3887" w:rsidRDefault="00B108FA" w:rsidP="004449DB"/>
        </w:tc>
        <w:tc>
          <w:tcPr>
            <w:tcW w:w="2266" w:type="dxa"/>
          </w:tcPr>
          <w:p w14:paraId="43F3495A" w14:textId="77777777" w:rsidR="00B108FA" w:rsidRPr="007D3887" w:rsidRDefault="00B108FA" w:rsidP="004449DB"/>
        </w:tc>
      </w:tr>
      <w:tr w:rsidR="00B108FA" w:rsidRPr="007D3887" w14:paraId="73196634" w14:textId="77777777" w:rsidTr="004449DB">
        <w:tc>
          <w:tcPr>
            <w:tcW w:w="2265" w:type="dxa"/>
          </w:tcPr>
          <w:p w14:paraId="49F86D19" w14:textId="77777777" w:rsidR="00B108FA" w:rsidRPr="007D3887" w:rsidRDefault="00B108FA" w:rsidP="004449DB"/>
        </w:tc>
        <w:tc>
          <w:tcPr>
            <w:tcW w:w="2265" w:type="dxa"/>
          </w:tcPr>
          <w:p w14:paraId="5A7E2C60" w14:textId="77777777" w:rsidR="00B108FA" w:rsidRPr="007D3887" w:rsidRDefault="00B108FA" w:rsidP="004449DB"/>
        </w:tc>
        <w:tc>
          <w:tcPr>
            <w:tcW w:w="2266" w:type="dxa"/>
          </w:tcPr>
          <w:p w14:paraId="357945FA" w14:textId="77777777" w:rsidR="00B108FA" w:rsidRPr="007D3887" w:rsidRDefault="00B108FA" w:rsidP="004449DB"/>
        </w:tc>
        <w:tc>
          <w:tcPr>
            <w:tcW w:w="2266" w:type="dxa"/>
          </w:tcPr>
          <w:p w14:paraId="087E5F44" w14:textId="77777777" w:rsidR="00B108FA" w:rsidRPr="007D3887" w:rsidRDefault="00B108FA" w:rsidP="004449DB"/>
        </w:tc>
      </w:tr>
      <w:tr w:rsidR="00B108FA" w:rsidRPr="007D3887" w14:paraId="39052D16" w14:textId="77777777" w:rsidTr="004449DB">
        <w:tc>
          <w:tcPr>
            <w:tcW w:w="2265" w:type="dxa"/>
          </w:tcPr>
          <w:p w14:paraId="3072C311" w14:textId="77777777" w:rsidR="00B108FA" w:rsidRPr="007D3887" w:rsidRDefault="00B108FA" w:rsidP="004449DB"/>
        </w:tc>
        <w:tc>
          <w:tcPr>
            <w:tcW w:w="2265" w:type="dxa"/>
          </w:tcPr>
          <w:p w14:paraId="3DB2257D" w14:textId="77777777" w:rsidR="00B108FA" w:rsidRPr="007D3887" w:rsidRDefault="00B108FA" w:rsidP="004449DB"/>
        </w:tc>
        <w:tc>
          <w:tcPr>
            <w:tcW w:w="2266" w:type="dxa"/>
          </w:tcPr>
          <w:p w14:paraId="7654FCBB" w14:textId="77777777" w:rsidR="00B108FA" w:rsidRPr="007D3887" w:rsidRDefault="00B108FA" w:rsidP="004449DB"/>
        </w:tc>
        <w:tc>
          <w:tcPr>
            <w:tcW w:w="2266" w:type="dxa"/>
          </w:tcPr>
          <w:p w14:paraId="35708759" w14:textId="77777777" w:rsidR="00B108FA" w:rsidRPr="007D3887" w:rsidRDefault="00B108FA" w:rsidP="004449DB"/>
        </w:tc>
      </w:tr>
      <w:tr w:rsidR="00B108FA" w:rsidRPr="007D3887" w14:paraId="3776EA67" w14:textId="77777777" w:rsidTr="004449DB">
        <w:tc>
          <w:tcPr>
            <w:tcW w:w="2265" w:type="dxa"/>
          </w:tcPr>
          <w:p w14:paraId="169F70F9" w14:textId="77777777" w:rsidR="00B108FA" w:rsidRPr="007D3887" w:rsidRDefault="00B108FA" w:rsidP="004449DB"/>
        </w:tc>
        <w:tc>
          <w:tcPr>
            <w:tcW w:w="2265" w:type="dxa"/>
          </w:tcPr>
          <w:p w14:paraId="7DBDBAF9" w14:textId="77777777" w:rsidR="00B108FA" w:rsidRPr="007D3887" w:rsidRDefault="00B108FA" w:rsidP="004449DB"/>
        </w:tc>
        <w:tc>
          <w:tcPr>
            <w:tcW w:w="2266" w:type="dxa"/>
          </w:tcPr>
          <w:p w14:paraId="72BADD56" w14:textId="77777777" w:rsidR="00B108FA" w:rsidRPr="007D3887" w:rsidRDefault="00B108FA" w:rsidP="004449DB"/>
        </w:tc>
        <w:tc>
          <w:tcPr>
            <w:tcW w:w="2266" w:type="dxa"/>
          </w:tcPr>
          <w:p w14:paraId="05CA2841" w14:textId="77777777" w:rsidR="00B108FA" w:rsidRPr="007D3887" w:rsidRDefault="00B108FA" w:rsidP="004449DB"/>
        </w:tc>
      </w:tr>
      <w:tr w:rsidR="00B108FA" w:rsidRPr="007D3887" w14:paraId="4BC439A3" w14:textId="77777777" w:rsidTr="004449DB">
        <w:tc>
          <w:tcPr>
            <w:tcW w:w="2265" w:type="dxa"/>
          </w:tcPr>
          <w:p w14:paraId="680B5260" w14:textId="77777777" w:rsidR="00B108FA" w:rsidRPr="007D3887" w:rsidRDefault="00B108FA" w:rsidP="004449DB"/>
        </w:tc>
        <w:tc>
          <w:tcPr>
            <w:tcW w:w="2265" w:type="dxa"/>
          </w:tcPr>
          <w:p w14:paraId="1564085E" w14:textId="77777777" w:rsidR="00B108FA" w:rsidRPr="007D3887" w:rsidRDefault="00B108FA" w:rsidP="004449DB"/>
        </w:tc>
        <w:tc>
          <w:tcPr>
            <w:tcW w:w="2266" w:type="dxa"/>
          </w:tcPr>
          <w:p w14:paraId="39A1A94F" w14:textId="77777777" w:rsidR="00B108FA" w:rsidRPr="007D3887" w:rsidRDefault="00B108FA" w:rsidP="004449DB"/>
        </w:tc>
        <w:tc>
          <w:tcPr>
            <w:tcW w:w="2266" w:type="dxa"/>
          </w:tcPr>
          <w:p w14:paraId="09E90728" w14:textId="77777777" w:rsidR="00B108FA" w:rsidRPr="007D3887" w:rsidRDefault="00B108FA" w:rsidP="004449DB"/>
        </w:tc>
      </w:tr>
    </w:tbl>
    <w:p w14:paraId="41E3ED38" w14:textId="77777777" w:rsidR="00B108FA" w:rsidRPr="007D3887" w:rsidRDefault="00B108FA" w:rsidP="00B108FA"/>
    <w:p w14:paraId="6010505D" w14:textId="773568F6" w:rsidR="00F4468E" w:rsidRDefault="00F4468E">
      <w:pPr>
        <w:spacing w:before="0" w:after="0"/>
        <w:rPr>
          <w:b/>
          <w:bCs/>
        </w:rPr>
      </w:pPr>
      <w:r>
        <w:rPr>
          <w:b/>
          <w:bCs/>
        </w:rPr>
        <w:br w:type="page"/>
      </w:r>
    </w:p>
    <w:p w14:paraId="2AAAC507" w14:textId="4D608873" w:rsidR="00F4468E" w:rsidRPr="002324D3" w:rsidRDefault="00C224AD" w:rsidP="00F4468E">
      <w:pPr>
        <w:pStyle w:val="Heading1"/>
      </w:pPr>
      <w:r>
        <w:rPr>
          <w:rFonts w:ascii="Franklin Gothic Book" w:hAnsi="Franklin Gothic Book"/>
        </w:rPr>
        <w:lastRenderedPageBreak/>
        <w:t>Список заинтересованных сторон</w:t>
      </w:r>
      <w:r w:rsidR="006D658D">
        <w:rPr>
          <w:rFonts w:ascii="Franklin Gothic Book" w:hAnsi="Franklin Gothic Book"/>
        </w:rPr>
        <w:t xml:space="preserve">, предложенных МГЗС </w:t>
      </w:r>
      <w:r w:rsidR="00A16643">
        <w:rPr>
          <w:rFonts w:ascii="Franklin Gothic Book" w:hAnsi="Franklin Gothic Book"/>
        </w:rPr>
        <w:t>к</w:t>
      </w:r>
      <w:r w:rsidR="006D658D">
        <w:rPr>
          <w:rFonts w:ascii="Franklin Gothic Book" w:hAnsi="Franklin Gothic Book"/>
        </w:rPr>
        <w:t xml:space="preserve"> участи</w:t>
      </w:r>
      <w:r w:rsidR="00A16643">
        <w:rPr>
          <w:rFonts w:ascii="Franklin Gothic Book" w:hAnsi="Franklin Gothic Book"/>
        </w:rPr>
        <w:t>ю</w:t>
      </w:r>
      <w:r w:rsidR="006D658D">
        <w:rPr>
          <w:rFonts w:ascii="Franklin Gothic Book" w:hAnsi="Franklin Gothic Book"/>
        </w:rPr>
        <w:t xml:space="preserve"> в консультациях </w:t>
      </w:r>
      <w:r w:rsidR="003F090A">
        <w:rPr>
          <w:rFonts w:ascii="Franklin Gothic Book" w:hAnsi="Franklin Gothic Book"/>
        </w:rPr>
        <w:t>касательно внедрения ИПДО в ходе ва</w:t>
      </w:r>
      <w:r w:rsidR="00EB03EC">
        <w:rPr>
          <w:rFonts w:ascii="Franklin Gothic Book" w:hAnsi="Franklin Gothic Book"/>
        </w:rPr>
        <w:t>лидации</w:t>
      </w:r>
    </w:p>
    <w:p w14:paraId="74556CBE" w14:textId="668687FD" w:rsidR="00F4468E" w:rsidRDefault="005017E5" w:rsidP="00F4468E">
      <w:pPr>
        <w:spacing w:before="0" w:after="160" w:line="259" w:lineRule="auto"/>
      </w:pPr>
      <w:r w:rsidRPr="005017E5">
        <w:t xml:space="preserve">МГЗС должна предоставить список различных заинтересованных сторон, чьи мнения </w:t>
      </w:r>
      <w:r w:rsidR="00314C7A">
        <w:t xml:space="preserve">могут </w:t>
      </w:r>
      <w:r w:rsidR="00480438">
        <w:t xml:space="preserve">дополнить </w:t>
      </w:r>
      <w:r w:rsidRPr="005017E5">
        <w:t xml:space="preserve">процедуру </w:t>
      </w:r>
      <w:r>
        <w:t>валидации</w:t>
      </w:r>
      <w:r w:rsidRPr="005017E5">
        <w:t>. Список должен включать заинтересованные стороны</w:t>
      </w:r>
      <w:r w:rsidR="00480438">
        <w:t xml:space="preserve">, не входящие в состав </w:t>
      </w:r>
      <w:r w:rsidRPr="005017E5">
        <w:t xml:space="preserve">МГЗС </w:t>
      </w:r>
      <w:r w:rsidR="00B64B91">
        <w:t xml:space="preserve">в качестве представителей </w:t>
      </w:r>
      <w:r w:rsidRPr="005017E5">
        <w:t xml:space="preserve">разных </w:t>
      </w:r>
      <w:r w:rsidR="00B64B91">
        <w:t>заинтересованных кругов</w:t>
      </w:r>
      <w:r w:rsidRPr="005017E5">
        <w:t xml:space="preserve">: правительства, промышленности и гражданского общества. Этот список будет важным </w:t>
      </w:r>
      <w:r w:rsidR="00EB03EC">
        <w:t xml:space="preserve">элементом </w:t>
      </w:r>
      <w:r w:rsidRPr="005017E5">
        <w:t xml:space="preserve">для </w:t>
      </w:r>
      <w:r w:rsidR="00AB2742">
        <w:t>команды</w:t>
      </w:r>
      <w:r w:rsidR="00D87894">
        <w:t>, работающей над валидацией,</w:t>
      </w:r>
      <w:r w:rsidRPr="005017E5">
        <w:t xml:space="preserve"> в </w:t>
      </w:r>
      <w:r w:rsidR="00D21911">
        <w:t>пр</w:t>
      </w:r>
      <w:r w:rsidR="007F407E">
        <w:t>оцессе</w:t>
      </w:r>
      <w:r w:rsidR="00D21911">
        <w:t xml:space="preserve"> </w:t>
      </w:r>
      <w:r w:rsidRPr="005017E5">
        <w:t>подготов</w:t>
      </w:r>
      <w:r w:rsidR="00D21911">
        <w:t>ки</w:t>
      </w:r>
      <w:r w:rsidRPr="005017E5">
        <w:t xml:space="preserve"> и </w:t>
      </w:r>
      <w:r w:rsidR="00D21911">
        <w:t xml:space="preserve">составления повестки дня </w:t>
      </w:r>
      <w:r w:rsidRPr="005017E5">
        <w:t>консультаций. Данные будут обрабатываться в соответствии с правилами GDPR.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597"/>
        <w:gridCol w:w="2062"/>
        <w:gridCol w:w="1759"/>
        <w:gridCol w:w="1897"/>
      </w:tblGrid>
      <w:tr w:rsidR="00304D67" w14:paraId="2AD5CE88" w14:textId="77777777" w:rsidTr="00FA3A51">
        <w:tc>
          <w:tcPr>
            <w:tcW w:w="1782" w:type="dxa"/>
          </w:tcPr>
          <w:p w14:paraId="0C39A5A5" w14:textId="09301DCD" w:rsidR="00F4468E" w:rsidRDefault="00304D67" w:rsidP="00FA3A51">
            <w:pPr>
              <w:spacing w:before="0" w:after="160" w:line="259" w:lineRule="auto"/>
            </w:pPr>
            <w:r>
              <w:t>Имя</w:t>
            </w:r>
          </w:p>
        </w:tc>
        <w:tc>
          <w:tcPr>
            <w:tcW w:w="1604" w:type="dxa"/>
          </w:tcPr>
          <w:p w14:paraId="1A945EB8" w14:textId="14A78D37" w:rsidR="00F4468E" w:rsidRDefault="00304D67" w:rsidP="00FA3A51">
            <w:pPr>
              <w:spacing w:before="0" w:after="160" w:line="259" w:lineRule="auto"/>
            </w:pPr>
            <w:r>
              <w:t>Учреждение</w:t>
            </w:r>
          </w:p>
        </w:tc>
        <w:tc>
          <w:tcPr>
            <w:tcW w:w="1989" w:type="dxa"/>
          </w:tcPr>
          <w:p w14:paraId="49028007" w14:textId="40A1EEE6" w:rsidR="00F4468E" w:rsidRDefault="00304D67" w:rsidP="00FA3A51">
            <w:pPr>
              <w:spacing w:before="0" w:after="160" w:line="259" w:lineRule="auto"/>
            </w:pPr>
            <w:r>
              <w:t>Заинтересованный круг</w:t>
            </w:r>
          </w:p>
        </w:tc>
        <w:tc>
          <w:tcPr>
            <w:tcW w:w="1770" w:type="dxa"/>
          </w:tcPr>
          <w:p w14:paraId="7FF65572" w14:textId="02F04763" w:rsidR="00F4468E" w:rsidRDefault="00304D67" w:rsidP="00FA3A51">
            <w:pPr>
              <w:spacing w:before="0" w:after="160" w:line="259" w:lineRule="auto"/>
            </w:pPr>
            <w:r>
              <w:t xml:space="preserve">Адрес электронной почты </w:t>
            </w:r>
          </w:p>
        </w:tc>
        <w:tc>
          <w:tcPr>
            <w:tcW w:w="1917" w:type="dxa"/>
          </w:tcPr>
          <w:p w14:paraId="2838EC81" w14:textId="215941D3" w:rsidR="00F4468E" w:rsidRDefault="00304D67" w:rsidP="00FA3A51">
            <w:pPr>
              <w:spacing w:before="0" w:after="160" w:line="259" w:lineRule="auto"/>
            </w:pPr>
            <w:r>
              <w:t>Телефон (если возможно)</w:t>
            </w:r>
          </w:p>
        </w:tc>
      </w:tr>
      <w:tr w:rsidR="00304D67" w14:paraId="4272F9E6" w14:textId="77777777" w:rsidTr="00FA3A51">
        <w:tc>
          <w:tcPr>
            <w:tcW w:w="1782" w:type="dxa"/>
          </w:tcPr>
          <w:p w14:paraId="6760FDB0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0EF13151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55FDA4E0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7EAB04E8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01E828D4" w14:textId="77777777" w:rsidR="00F4468E" w:rsidRDefault="00F4468E" w:rsidP="00FA3A51">
            <w:pPr>
              <w:spacing w:before="0" w:after="160" w:line="259" w:lineRule="auto"/>
            </w:pPr>
          </w:p>
        </w:tc>
      </w:tr>
      <w:tr w:rsidR="00304D67" w14:paraId="66AAAD3D" w14:textId="77777777" w:rsidTr="00FA3A51">
        <w:tc>
          <w:tcPr>
            <w:tcW w:w="1782" w:type="dxa"/>
          </w:tcPr>
          <w:p w14:paraId="4FE9BED4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554AA66D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2BDF9484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3B515B87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3B312023" w14:textId="77777777" w:rsidR="00F4468E" w:rsidRDefault="00F4468E" w:rsidP="00FA3A51">
            <w:pPr>
              <w:spacing w:before="0" w:after="160" w:line="259" w:lineRule="auto"/>
            </w:pPr>
          </w:p>
        </w:tc>
      </w:tr>
      <w:tr w:rsidR="00304D67" w14:paraId="58FB16CA" w14:textId="77777777" w:rsidTr="00FA3A51">
        <w:tc>
          <w:tcPr>
            <w:tcW w:w="1782" w:type="dxa"/>
          </w:tcPr>
          <w:p w14:paraId="3CC4E4C9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6889D4E0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0AB877C2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61D713E8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1323A199" w14:textId="77777777" w:rsidR="00F4468E" w:rsidRDefault="00F4468E" w:rsidP="00FA3A51">
            <w:pPr>
              <w:spacing w:before="0" w:after="160" w:line="259" w:lineRule="auto"/>
            </w:pPr>
          </w:p>
        </w:tc>
      </w:tr>
      <w:tr w:rsidR="00304D67" w14:paraId="53B9188B" w14:textId="77777777" w:rsidTr="00FA3A51">
        <w:tc>
          <w:tcPr>
            <w:tcW w:w="1782" w:type="dxa"/>
          </w:tcPr>
          <w:p w14:paraId="33A623AB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07B31A43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7D032639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7CDE4726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765C731D" w14:textId="77777777" w:rsidR="00F4468E" w:rsidRDefault="00F4468E" w:rsidP="00FA3A51">
            <w:pPr>
              <w:spacing w:before="0" w:after="160" w:line="259" w:lineRule="auto"/>
            </w:pPr>
          </w:p>
        </w:tc>
      </w:tr>
      <w:tr w:rsidR="00304D67" w14:paraId="03188631" w14:textId="77777777" w:rsidTr="00FA3A51">
        <w:tc>
          <w:tcPr>
            <w:tcW w:w="1782" w:type="dxa"/>
          </w:tcPr>
          <w:p w14:paraId="7EEF73D2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433B2BA3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5005D8DE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0B5D8F86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1F57B71D" w14:textId="77777777" w:rsidR="00F4468E" w:rsidRDefault="00F4468E" w:rsidP="00FA3A51">
            <w:pPr>
              <w:spacing w:before="0" w:after="160" w:line="259" w:lineRule="auto"/>
            </w:pPr>
          </w:p>
        </w:tc>
      </w:tr>
      <w:tr w:rsidR="00304D67" w14:paraId="1A199417" w14:textId="77777777" w:rsidTr="00FA3A51">
        <w:tc>
          <w:tcPr>
            <w:tcW w:w="1782" w:type="dxa"/>
          </w:tcPr>
          <w:p w14:paraId="5EE0B12F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6CFA386F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5653DB6E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6A15F462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674D433E" w14:textId="77777777" w:rsidR="00F4468E" w:rsidRDefault="00F4468E" w:rsidP="00FA3A51">
            <w:pPr>
              <w:spacing w:before="0" w:after="160" w:line="259" w:lineRule="auto"/>
            </w:pPr>
          </w:p>
        </w:tc>
      </w:tr>
      <w:tr w:rsidR="00304D67" w14:paraId="489C574C" w14:textId="77777777" w:rsidTr="00FA3A51">
        <w:tc>
          <w:tcPr>
            <w:tcW w:w="1782" w:type="dxa"/>
          </w:tcPr>
          <w:p w14:paraId="625305C7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261191D0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0B13AF55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0D3A1065" w14:textId="77777777" w:rsidR="00F4468E" w:rsidRDefault="00F4468E" w:rsidP="00FA3A51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0793B53B" w14:textId="77777777" w:rsidR="00F4468E" w:rsidRDefault="00F4468E" w:rsidP="00FA3A51">
            <w:pPr>
              <w:spacing w:before="0" w:after="160" w:line="259" w:lineRule="auto"/>
            </w:pPr>
          </w:p>
        </w:tc>
      </w:tr>
    </w:tbl>
    <w:p w14:paraId="5708AD70" w14:textId="77777777" w:rsidR="00B108FA" w:rsidRPr="00F4468E" w:rsidRDefault="00B108FA" w:rsidP="00B108FA">
      <w:pPr>
        <w:rPr>
          <w:b/>
          <w:bCs/>
        </w:rPr>
      </w:pPr>
    </w:p>
    <w:p w14:paraId="6CE7E383" w14:textId="77777777" w:rsidR="00B108FA" w:rsidRPr="00F4468E" w:rsidRDefault="00B108FA" w:rsidP="00B108FA">
      <w:pPr>
        <w:rPr>
          <w:rFonts w:eastAsiaTheme="majorEastAsia" w:cstheme="majorBidi"/>
          <w:color w:val="2F5496" w:themeColor="accent1" w:themeShade="BF"/>
          <w:sz w:val="32"/>
          <w:szCs w:val="32"/>
          <w:highlight w:val="yellow"/>
        </w:rPr>
      </w:pPr>
      <w:r w:rsidRPr="00F4468E">
        <w:br w:type="page"/>
      </w:r>
    </w:p>
    <w:p w14:paraId="17100FBB" w14:textId="77777777" w:rsidR="00B108FA" w:rsidRPr="007D3887" w:rsidRDefault="00B108FA" w:rsidP="00B108FA">
      <w:pPr>
        <w:pStyle w:val="Heading1"/>
        <w:rPr>
          <w:rFonts w:ascii="Franklin Gothic Book" w:hAnsi="Franklin Gothic Book"/>
        </w:rPr>
      </w:pPr>
      <w:bookmarkStart w:id="22" w:name="_Toc61227169"/>
      <w:r w:rsidRPr="00F4468E">
        <w:rPr>
          <w:rFonts w:ascii="Franklin Gothic Book" w:hAnsi="Franklin Gothic Book"/>
        </w:rPr>
        <w:lastRenderedPageBreak/>
        <w:t>Для группы по валидации: направляющие вопросы для сбора мнений об участии заинтересованных сторон</w:t>
      </w:r>
      <w:bookmarkEnd w:id="22"/>
    </w:p>
    <w:p w14:paraId="5E382537" w14:textId="77777777" w:rsidR="00B108FA" w:rsidRPr="007D3887" w:rsidRDefault="00B108FA" w:rsidP="00B108FA">
      <w:pPr>
        <w:rPr>
          <w:b/>
          <w:bCs/>
        </w:rPr>
      </w:pPr>
    </w:p>
    <w:p w14:paraId="2AF8963C" w14:textId="77777777" w:rsidR="00B108FA" w:rsidRPr="007D3887" w:rsidRDefault="00B108FA" w:rsidP="00B108FA">
      <w:pPr>
        <w:pStyle w:val="ListParagraph"/>
        <w:numPr>
          <w:ilvl w:val="0"/>
          <w:numId w:val="13"/>
        </w:numPr>
        <w:spacing w:before="0" w:after="160" w:line="259" w:lineRule="auto"/>
        <w:ind w:left="714" w:hanging="357"/>
      </w:pPr>
      <w:r w:rsidRPr="007D3887">
        <w:t>Каковы преимущества участия круга заинтересованных сторон в процессе ИПДО?</w:t>
      </w:r>
    </w:p>
    <w:p w14:paraId="1DA83AD0" w14:textId="634A0CEC" w:rsidR="00B108FA" w:rsidRPr="007D3887" w:rsidRDefault="00B108FA" w:rsidP="00B108FA">
      <w:pPr>
        <w:pStyle w:val="ListParagraph"/>
        <w:numPr>
          <w:ilvl w:val="0"/>
          <w:numId w:val="13"/>
        </w:numPr>
        <w:spacing w:before="0" w:after="160" w:line="259" w:lineRule="auto"/>
        <w:ind w:left="714" w:hanging="357"/>
      </w:pPr>
      <w:r w:rsidRPr="007D3887">
        <w:t>Препятствия или барьеры для участия в процессе ИПДО, в том числе связанные с какими-либо из положений протокола об участии гражданского об</w:t>
      </w:r>
      <w:r w:rsidR="003C0F9E" w:rsidRPr="007D3887">
        <w:t xml:space="preserve">щества? </w:t>
      </w:r>
    </w:p>
    <w:p w14:paraId="59E50E2F" w14:textId="77777777" w:rsidR="00B108FA" w:rsidRPr="007D3887" w:rsidRDefault="00B108FA" w:rsidP="00B108FA">
      <w:pPr>
        <w:pStyle w:val="ListParagraph"/>
        <w:numPr>
          <w:ilvl w:val="0"/>
          <w:numId w:val="13"/>
        </w:numPr>
        <w:spacing w:before="0" w:after="160" w:line="259" w:lineRule="auto"/>
        <w:ind w:left="714" w:hanging="357"/>
      </w:pPr>
      <w:r w:rsidRPr="007D3887">
        <w:t>Субъекты из других кругов заинтересованных сторон пытались оказать влияние на процесс выдвижения кандидатов в члены МГЗС или на координирование действий заинтересованного круга?</w:t>
      </w:r>
    </w:p>
    <w:p w14:paraId="435E0BFF" w14:textId="77777777" w:rsidR="00B108FA" w:rsidRPr="007D3887" w:rsidRDefault="00B108FA" w:rsidP="00B108FA">
      <w:pPr>
        <w:pStyle w:val="ListParagraph"/>
        <w:numPr>
          <w:ilvl w:val="0"/>
          <w:numId w:val="13"/>
        </w:numPr>
        <w:spacing w:before="0" w:after="160" w:line="259" w:lineRule="auto"/>
        <w:ind w:left="714" w:hanging="357"/>
      </w:pPr>
      <w:r w:rsidRPr="007D3887">
        <w:t>Каковы приоритеты круга заинтересованных сторон (или организации) в рамках ИПДО?</w:t>
      </w:r>
    </w:p>
    <w:p w14:paraId="09FF1732" w14:textId="77777777" w:rsidR="00B108FA" w:rsidRPr="007D3887" w:rsidRDefault="00B108FA" w:rsidP="00B108FA">
      <w:pPr>
        <w:pStyle w:val="ListParagraph"/>
        <w:numPr>
          <w:ilvl w:val="0"/>
          <w:numId w:val="13"/>
        </w:numPr>
        <w:spacing w:before="0" w:after="160" w:line="259" w:lineRule="auto"/>
        <w:ind w:left="714" w:hanging="357"/>
      </w:pPr>
      <w:r w:rsidRPr="007D3887">
        <w:t>В какой степени приоритеты круга заинтересованных сторон или организации учитываются в процессе внедрения ИПДО?</w:t>
      </w:r>
    </w:p>
    <w:p w14:paraId="1A299FAD" w14:textId="77777777" w:rsidR="00B108FA" w:rsidRPr="007D3887" w:rsidRDefault="00B108FA" w:rsidP="00B108FA">
      <w:pPr>
        <w:pStyle w:val="ListParagraph"/>
        <w:numPr>
          <w:ilvl w:val="0"/>
          <w:numId w:val="13"/>
        </w:numPr>
        <w:spacing w:before="0" w:after="160" w:line="259" w:lineRule="auto"/>
        <w:ind w:left="714" w:hanging="357"/>
      </w:pPr>
      <w:r w:rsidRPr="007D3887">
        <w:t>Другие круги заинтересованных сторон принимают полноценное, активное и эффективное участие процессе внедрения ИПДО?</w:t>
      </w:r>
    </w:p>
    <w:p w14:paraId="49DF6067" w14:textId="77777777" w:rsidR="00B108FA" w:rsidRPr="007D3887" w:rsidRDefault="00B108FA" w:rsidP="00B108FA">
      <w:pPr>
        <w:pStyle w:val="ListParagraph"/>
        <w:numPr>
          <w:ilvl w:val="0"/>
          <w:numId w:val="13"/>
        </w:numPr>
        <w:spacing w:before="0" w:after="160" w:line="259" w:lineRule="auto"/>
        <w:ind w:left="714" w:hanging="357"/>
      </w:pPr>
      <w:r w:rsidRPr="007D3887">
        <w:t>Любые другие замечания, включая комментарии о функционировании МГЗС.</w:t>
      </w:r>
    </w:p>
    <w:p w14:paraId="19821DDF" w14:textId="77777777" w:rsidR="00B108FA" w:rsidRPr="007D3887" w:rsidRDefault="00B108FA" w:rsidP="00B108FA">
      <w:pPr>
        <w:pStyle w:val="ListParagraph"/>
        <w:numPr>
          <w:ilvl w:val="0"/>
          <w:numId w:val="13"/>
        </w:numPr>
        <w:spacing w:before="0" w:after="160" w:line="259" w:lineRule="auto"/>
        <w:ind w:left="714" w:hanging="357"/>
      </w:pPr>
      <w:r w:rsidRPr="007D3887">
        <w:t>Для заинтересованных сторон, не представленных в МГЗС: Комментарии о возможностях вносить свой вклад в работу МГЗС или представлять мнения по рассматриваемым МГЗС вопросам. Комментарии о репрезентативности представителей заинтересованного круга среди членов МГЗС, возможных конфликтах интересов и открытости процесса выдвижения кандидатов в члены МГЗС.</w:t>
      </w:r>
    </w:p>
    <w:p w14:paraId="2FC0AE4F" w14:textId="77777777" w:rsidR="00B108FA" w:rsidRPr="007D3887" w:rsidRDefault="00B108FA" w:rsidP="00B108FA">
      <w:pPr>
        <w:pStyle w:val="ListParagraph"/>
        <w:numPr>
          <w:ilvl w:val="0"/>
          <w:numId w:val="13"/>
        </w:numPr>
        <w:spacing w:before="0" w:after="160" w:line="259" w:lineRule="auto"/>
        <w:ind w:left="714" w:hanging="357"/>
      </w:pPr>
      <w:r w:rsidRPr="007D3887">
        <w:t>Вопросы по представленной информации, связанные с существующими в стране условиями, которые необходимы для уточнения или получения дополнительной информации.</w:t>
      </w:r>
    </w:p>
    <w:p w14:paraId="0DEBCC51" w14:textId="77777777" w:rsidR="00B108FA" w:rsidRPr="007D3887" w:rsidRDefault="00B108FA" w:rsidP="00B108FA"/>
    <w:p w14:paraId="2A09FB12" w14:textId="77777777" w:rsidR="00B108FA" w:rsidRPr="007D3887" w:rsidRDefault="00B108FA" w:rsidP="00B108FA"/>
    <w:p w14:paraId="5BF1AB7E" w14:textId="77777777" w:rsidR="00B108FA" w:rsidRPr="007D3887" w:rsidRDefault="00B108FA" w:rsidP="00B108FA">
      <w:r w:rsidRPr="007D3887">
        <w:br w:type="page"/>
      </w:r>
    </w:p>
    <w:p w14:paraId="614CE553" w14:textId="77777777" w:rsidR="00B108FA" w:rsidRPr="007D3887" w:rsidRDefault="00B108FA" w:rsidP="00B108FA">
      <w:pPr>
        <w:pStyle w:val="Heading1"/>
        <w:rPr>
          <w:rFonts w:ascii="Franklin Gothic Book" w:hAnsi="Franklin Gothic Book"/>
        </w:rPr>
      </w:pPr>
      <w:bookmarkStart w:id="23" w:name="_Toc61227170"/>
      <w:r w:rsidRPr="007D3887">
        <w:rPr>
          <w:rFonts w:ascii="Franklin Gothic Book" w:hAnsi="Franklin Gothic Book"/>
        </w:rPr>
        <w:lastRenderedPageBreak/>
        <w:t>Для группы по валидации: шаблон «Опрос мнений об участии заинтересованных сторон»</w:t>
      </w:r>
      <w:bookmarkEnd w:id="23"/>
    </w:p>
    <w:p w14:paraId="5E069836" w14:textId="77777777" w:rsidR="00B108FA" w:rsidRPr="007D3887" w:rsidRDefault="00B108FA" w:rsidP="00B108FA"/>
    <w:p w14:paraId="3E0A4182" w14:textId="77777777" w:rsidR="00B108FA" w:rsidRPr="007D3887" w:rsidRDefault="00B108FA" w:rsidP="00B108FA">
      <w:pPr>
        <w:rPr>
          <w:rFonts w:cstheme="minorHAnsi"/>
          <w:b/>
          <w:bCs/>
          <w:sz w:val="24"/>
        </w:rPr>
      </w:pPr>
      <w:r w:rsidRPr="007D3887">
        <w:rPr>
          <w:b/>
          <w:sz w:val="24"/>
        </w:rPr>
        <w:t>Опрос мнений о прогрессе во внедрении ИПДО в [стране]</w:t>
      </w:r>
    </w:p>
    <w:p w14:paraId="2A7FF5AA" w14:textId="77777777" w:rsidR="00B108FA" w:rsidRPr="007D3887" w:rsidRDefault="00B108FA" w:rsidP="00B108FA">
      <w:pPr>
        <w:rPr>
          <w:rFonts w:cstheme="minorHAnsi"/>
        </w:rPr>
      </w:pPr>
      <w:r w:rsidRPr="007D3887">
        <w:t>[Краткое описание прогресса во внедрении, включая дату начала валидации и результаты предыдущей валидации.]</w:t>
      </w:r>
    </w:p>
    <w:p w14:paraId="0A0041A5" w14:textId="77777777" w:rsidR="00B108FA" w:rsidRPr="007D3887" w:rsidRDefault="00B108FA" w:rsidP="00B108FA">
      <w:pPr>
        <w:rPr>
          <w:rFonts w:cstheme="minorHAnsi"/>
        </w:rPr>
      </w:pPr>
      <w:r w:rsidRPr="007D3887">
        <w:t>Международный Секретариат ИПДО интересуют мнения заинтересованных сторон о прогрессе [страны] во внедрении Стандарта ИПДО в период [рассматриваемый период]. Заинтересованным сторонам предлагается направить информацию [контактные данные членов группы по валидации] не позднее [дата начала валидации].</w:t>
      </w:r>
    </w:p>
    <w:p w14:paraId="46E303F9" w14:textId="77777777" w:rsidR="00B108FA" w:rsidRPr="007D3887" w:rsidRDefault="00B108FA" w:rsidP="00B108FA">
      <w:pPr>
        <w:rPr>
          <w:rFonts w:cstheme="minorHAnsi"/>
        </w:rPr>
      </w:pPr>
      <w:r w:rsidRPr="007D3887">
        <w:t>Стандарт ИПДО содержит требование о том, что правительство, добывающие компании и гражданское общество должны полностью, активно и эффективно участвовать в процессе внедрения ИПДО. Секретариат интересуют мнения по следующим вопросам:</w:t>
      </w:r>
    </w:p>
    <w:p w14:paraId="0E1C47AB" w14:textId="77777777" w:rsidR="00B108FA" w:rsidRPr="007D3887" w:rsidRDefault="00B108FA" w:rsidP="00B108FA">
      <w:pPr>
        <w:pStyle w:val="ListParagraph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7D3887">
        <w:t>Правительство, добывающие компании и гражданское общество полностью, активно и эффективно участвуют в процессе внедрения ИПДО?</w:t>
      </w:r>
    </w:p>
    <w:p w14:paraId="6DF62749" w14:textId="77777777" w:rsidR="00B108FA" w:rsidRPr="007D3887" w:rsidRDefault="00B108FA" w:rsidP="00B108FA">
      <w:pPr>
        <w:pStyle w:val="ListParagraph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7D3887">
        <w:t>Существуют ли какие-либо препятствия или барьеры для участия какого-либо из этих заинтересованных кругов или их подгрупп во внедрении ИПДО?</w:t>
      </w:r>
    </w:p>
    <w:p w14:paraId="174E1641" w14:textId="77777777" w:rsidR="00B108FA" w:rsidRPr="007D3887" w:rsidRDefault="00B108FA" w:rsidP="00B108FA">
      <w:pPr>
        <w:pStyle w:val="ListParagraph"/>
        <w:rPr>
          <w:rFonts w:cstheme="minorHAnsi"/>
          <w:lang w:eastAsia="en-GB"/>
        </w:rPr>
      </w:pPr>
    </w:p>
    <w:p w14:paraId="29B88379" w14:textId="77777777" w:rsidR="00B108FA" w:rsidRPr="007D3887" w:rsidRDefault="00B108FA" w:rsidP="00B108FA">
      <w:pPr>
        <w:rPr>
          <w:rFonts w:cstheme="minorHAnsi"/>
        </w:rPr>
      </w:pPr>
      <w:r w:rsidRPr="007D3887">
        <w:t xml:space="preserve">Участие гражданского общества в ИПДО будет оцениваться на основе Протокола ИПДО об участии гражданского общества. Заинтересованным сторонам предлагается представить информацию о соблюдении Протокола в [стране]. </w:t>
      </w:r>
    </w:p>
    <w:p w14:paraId="269873DA" w14:textId="77777777" w:rsidR="00B108FA" w:rsidRPr="007D3887" w:rsidRDefault="00B108FA" w:rsidP="00B108FA">
      <w:pPr>
        <w:rPr>
          <w:rFonts w:cstheme="minorHAnsi"/>
        </w:rPr>
      </w:pPr>
      <w:r w:rsidRPr="007D3887">
        <w:t>При возникновении опасений о потенциальных нарушениях протокола следует привести описание соответствующего инцидента, в том числе указать даты, вовлеченных субъектов и связь с процессом ИПДО. При наличии предоставьте подтверждающую документацию. Заинтересованным сторонам также предлагается указать, к какому положению Протокола об участии гражданского общества, в их понимании, относится нарушение (нарушения). Ответы будут обезличены и обработаны с сохранением конфиденциальности.</w:t>
      </w:r>
    </w:p>
    <w:p w14:paraId="41A14331" w14:textId="77777777" w:rsidR="00B108FA" w:rsidRPr="007D3887" w:rsidRDefault="00B108FA" w:rsidP="00B108FA">
      <w:pPr>
        <w:rPr>
          <w:rFonts w:cstheme="minorHAnsi"/>
        </w:rPr>
      </w:pPr>
      <w:r w:rsidRPr="007D3887">
        <w:t>Секретариат интересуют мнения по следующим вопросам, связанным с участием гражданского общества:</w:t>
      </w:r>
    </w:p>
    <w:p w14:paraId="629B9633" w14:textId="77777777" w:rsidR="00B108FA" w:rsidRPr="007D3887" w:rsidRDefault="00B108FA" w:rsidP="00B108FA">
      <w:pPr>
        <w:pStyle w:val="ListParagraph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7D3887">
        <w:t>Представители гражданского общества имеют возможность принимать участие в общественных дискуссиях по вопросам, связанным с процессом ИПДО, и выражать свои мнения о процессе ИПДО без ограничений, принуждения или страха преследования?</w:t>
      </w:r>
    </w:p>
    <w:p w14:paraId="05DE15D9" w14:textId="77777777" w:rsidR="00B108FA" w:rsidRPr="007D3887" w:rsidRDefault="00B108FA" w:rsidP="00B108FA">
      <w:pPr>
        <w:pStyle w:val="ListParagraph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7D3887">
        <w:t>Представители гражданского общества имеют возможность свободно действовать в связи с процессом ИПДО?</w:t>
      </w:r>
    </w:p>
    <w:p w14:paraId="33F8C7DA" w14:textId="77777777" w:rsidR="00B108FA" w:rsidRPr="007D3887" w:rsidRDefault="00B108FA" w:rsidP="00B108FA">
      <w:pPr>
        <w:pStyle w:val="ListParagraph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7D3887">
        <w:t>Представители гражданского общества имеют возможность взаимодействовать и сотрудничать друг с другом по вопросам процесса ИПДО?</w:t>
      </w:r>
    </w:p>
    <w:p w14:paraId="6A17BB80" w14:textId="77777777" w:rsidR="00B108FA" w:rsidRPr="007D3887" w:rsidRDefault="00B108FA" w:rsidP="00B108FA">
      <w:pPr>
        <w:pStyle w:val="ListParagraph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7D3887">
        <w:lastRenderedPageBreak/>
        <w:t>Представители гражданского общества имеют возможность принимать полноценное, активное и эффективное участие в разработке, внедрении, контроле и оценке процесса ИПДО?</w:t>
      </w:r>
    </w:p>
    <w:p w14:paraId="2B811E61" w14:textId="77777777" w:rsidR="00B108FA" w:rsidRPr="007D3887" w:rsidRDefault="00B108FA" w:rsidP="00B108FA">
      <w:pPr>
        <w:pStyle w:val="ListParagraph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7D3887">
        <w:t xml:space="preserve">Представители гражданского общества имеют возможность свободно выражать свои мнения по вопросам прозрачности и управления природными ресурсами и обеспечивать вклад ИПДО в общественные дискуссии? </w:t>
      </w:r>
    </w:p>
    <w:p w14:paraId="137732E7" w14:textId="77777777" w:rsidR="00B108FA" w:rsidRPr="007D3887" w:rsidRDefault="00B108FA" w:rsidP="00B108FA">
      <w:pPr>
        <w:pStyle w:val="ListParagraph"/>
        <w:rPr>
          <w:rFonts w:cstheme="minorHAnsi"/>
          <w:lang w:eastAsia="en-GB"/>
        </w:rPr>
      </w:pPr>
    </w:p>
    <w:p w14:paraId="5EE87C37" w14:textId="77777777" w:rsidR="00B108FA" w:rsidRPr="007D3887" w:rsidRDefault="00B108FA" w:rsidP="00B108FA">
      <w:pPr>
        <w:rPr>
          <w:rFonts w:cstheme="minorHAnsi"/>
        </w:rPr>
      </w:pPr>
      <w:r w:rsidRPr="007D3887">
        <w:t>Применительно к Протоколу об участии гражданского общества под «представителями гражданского общества» подразумеваются представители гражданского общества, активно вовлеченные в процесс ИПДО, включая членов многосторонней группы заинтересованных сторон (МГЗС), но не ограничиваясь ими. Под «процессом ИПДО» подразумевается деятельность по подготовке к присоединению к ИПДО; заседания МГЗС; параллельные заседания круга организаций гражданского общества по вопросам ИПДО, включая взаимодействие с представителями МГЗС; подготовка отчетов ИПДО; подготовка материалов или проведение анализа для отчетов ИПДО; выражение мнений в отношении мероприятий в рамках ИПДО; и выражение мнений об управлении природными ресурсами.</w:t>
      </w:r>
    </w:p>
    <w:p w14:paraId="273F4DA5" w14:textId="53A52A2D" w:rsidR="000A7397" w:rsidRPr="007D3887" w:rsidRDefault="000A7397" w:rsidP="0089747F">
      <w:pPr>
        <w:spacing w:after="120" w:line="276" w:lineRule="auto"/>
        <w:rPr>
          <w:color w:val="595959"/>
          <w:szCs w:val="22"/>
        </w:rPr>
      </w:pPr>
    </w:p>
    <w:sectPr w:rsidR="000A7397" w:rsidRPr="007D3887" w:rsidSect="00382E14">
      <w:headerReference w:type="default" r:id="rId27"/>
      <w:footerReference w:type="default" r:id="rId28"/>
      <w:headerReference w:type="first" r:id="rId29"/>
      <w:footerReference w:type="first" r:id="rId30"/>
      <w:pgSz w:w="11901" w:h="16840"/>
      <w:pgMar w:top="1418" w:right="1411" w:bottom="1418" w:left="1418" w:header="851" w:footer="11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F52A" w14:textId="77777777" w:rsidR="00734963" w:rsidRDefault="00734963" w:rsidP="00347D13">
      <w:r>
        <w:separator/>
      </w:r>
    </w:p>
  </w:endnote>
  <w:endnote w:type="continuationSeparator" w:id="0">
    <w:p w14:paraId="0688F406" w14:textId="77777777" w:rsidR="00734963" w:rsidRDefault="00734963" w:rsidP="003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SemiCond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D127" w14:textId="77777777" w:rsidR="004449DB" w:rsidRPr="00673135" w:rsidRDefault="004449DB" w:rsidP="00673135">
    <w:pPr>
      <w:pStyle w:val="Footer"/>
    </w:pP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755008" behindDoc="0" locked="0" layoutInCell="1" allowOverlap="1" wp14:anchorId="283D07AF" wp14:editId="485C8C48">
              <wp:simplePos x="0" y="0"/>
              <wp:positionH relativeFrom="column">
                <wp:posOffset>-119380</wp:posOffset>
              </wp:positionH>
              <wp:positionV relativeFrom="paragraph">
                <wp:posOffset>-369570</wp:posOffset>
              </wp:positionV>
              <wp:extent cx="5958840" cy="431165"/>
              <wp:effectExtent l="0" t="0" r="0" b="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884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5188F88" w14:textId="77777777" w:rsidR="004449DB" w:rsidRPr="00544AAC" w:rsidRDefault="004449DB" w:rsidP="00382E14">
                          <w:pPr>
                            <w:pBdr>
                              <w:top w:val="single" w:sz="4" w:space="1" w:color="2DAED5"/>
                            </w:pBdr>
                            <w:spacing w:before="0" w:after="0"/>
                            <w:jc w:val="right"/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ab/>
                            <w:t xml:space="preserve"> 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instrText xml:space="preserve"> PAGE </w:instrTex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separate"/>
                          </w:r>
                          <w:r w:rsidR="003C0F9E">
                            <w:rPr>
                              <w:rFonts w:ascii="Franklin Gothic Medium" w:hAnsi="Franklin Gothic Medium"/>
                              <w:noProof/>
                              <w:color w:val="000000"/>
                              <w:sz w:val="20"/>
                            </w:rPr>
                            <w:t>2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  <w:p w14:paraId="4A475C1A" w14:textId="77777777" w:rsidR="004449DB" w:rsidRDefault="004449DB" w:rsidP="00382E14"/>
                        <w:p w14:paraId="2EA5297D" w14:textId="77777777" w:rsidR="004449DB" w:rsidRDefault="004449D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D07A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9.4pt;margin-top:-29.1pt;width:469.2pt;height:33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" filled="f" stroked="f">
              <v:textbox>
                <w:txbxContent>
                  <w:p w14:paraId="75188F88" w14:textId="77777777" w:rsidR="004449DB" w:rsidRPr="00544AAC" w:rsidRDefault="004449DB" w:rsidP="00382E14">
                    <w:pPr>
                      <w:pBdr>
                        <w:top w:val="single" w:sz="4" w:space="1" w:color="2DAED5"/>
                      </w:pBdr>
                      <w:spacing w:before="0" w:after="0"/>
                      <w:jc w:val="right"/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ab/>
                      <w:t xml:space="preserve"> 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begin"/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instrText xml:space="preserve"> PAGE </w:instrTex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separate"/>
                    </w:r>
                    <w:r w:rsidR="003C0F9E">
                      <w:rPr>
                        <w:rFonts w:ascii="Franklin Gothic Medium" w:hAnsi="Franklin Gothic Medium"/>
                        <w:noProof/>
                        <w:color w:val="000000"/>
                        <w:sz w:val="20"/>
                      </w:rPr>
                      <w:t>2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end"/>
                    </w:r>
                    <w:r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t xml:space="preserve"> </w:t>
                    </w:r>
                  </w:p>
                  <w:p w14:paraId="4A475C1A" w14:textId="77777777" w:rsidR="004449DB" w:rsidRDefault="004449DB" w:rsidP="00382E14"/>
                  <w:p w14:paraId="2EA5297D" w14:textId="77777777" w:rsidR="004449DB" w:rsidRDefault="004449DB"/>
                </w:txbxContent>
              </v:textbox>
            </v:shape>
          </w:pict>
        </mc:Fallback>
      </mc:AlternateContent>
    </w: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715072" behindDoc="0" locked="0" layoutInCell="1" allowOverlap="1" wp14:anchorId="217E797B" wp14:editId="0C071690">
              <wp:simplePos x="0" y="0"/>
              <wp:positionH relativeFrom="column">
                <wp:posOffset>-121285</wp:posOffset>
              </wp:positionH>
              <wp:positionV relativeFrom="paragraph">
                <wp:posOffset>-307521</wp:posOffset>
              </wp:positionV>
              <wp:extent cx="6023610" cy="81153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361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85580D0" w14:textId="77777777" w:rsidR="004449DB" w:rsidRPr="00382E14" w:rsidRDefault="004449DB" w:rsidP="00756FF7">
                          <w:pPr>
                            <w:spacing w:before="0"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Международный Секретариат ИПДО</w:t>
                          </w:r>
                          <w:r>
                            <w:rPr>
                              <w:sz w:val="16"/>
                            </w:rPr>
                            <w:br/>
                            <w:t>Тел.: +47 222 00 800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Эл. почта: secretariat@eiti.org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Twitter: @EITIorg</w:t>
                          </w:r>
                        </w:p>
                        <w:p w14:paraId="133B972A" w14:textId="77777777" w:rsidR="004449DB" w:rsidRPr="00382E14" w:rsidRDefault="004449DB" w:rsidP="00756FF7">
                          <w:pPr>
                            <w:spacing w:before="0" w:after="0" w:line="276" w:lineRule="auto"/>
                            <w:ind w:right="-1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Адрес: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Rådhusgata 26, 0151 Oslo, Norway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 xml:space="preserve">www.eiti.org       </w:t>
                          </w:r>
                        </w:p>
                        <w:p w14:paraId="7022D370" w14:textId="77777777" w:rsidR="004449DB" w:rsidRPr="00382E14" w:rsidRDefault="004449DB" w:rsidP="00756FF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3165DD6" w14:textId="77777777" w:rsidR="004449DB" w:rsidRPr="00382E14" w:rsidRDefault="004449DB" w:rsidP="00382E1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E797B" id="_x0000_s1035" type="#_x0000_t202" style="position:absolute;margin-left:-9.55pt;margin-top:-24.2pt;width:474.3pt;height:63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" filled="f" stroked="f">
              <v:textbox>
                <w:txbxContent>
                  <w:p w14:paraId="485580D0" w14:textId="77777777" w:rsidR="004449DB" w:rsidRPr="00382E14" w:rsidRDefault="004449DB" w:rsidP="00756FF7">
                    <w:pPr>
                      <w:spacing w:before="0" w:after="0"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Международный Секретариат ИПДО</w:t>
                    </w:r>
                    <w:r>
                      <w:rPr>
                        <w:sz w:val="16"/>
                      </w:rPr>
                      <w:br/>
                      <w:t>Тел.: +47 222 00 800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Эл. почта: secretariat@eiti.org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Twitter: @EITIorg</w:t>
                    </w:r>
                  </w:p>
                  <w:p w14:paraId="133B972A" w14:textId="77777777" w:rsidR="004449DB" w:rsidRPr="00382E14" w:rsidRDefault="004449DB" w:rsidP="00756FF7">
                    <w:pPr>
                      <w:spacing w:before="0" w:after="0" w:line="276" w:lineRule="auto"/>
                      <w:ind w:right="-1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Адрес: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Rådhusgata 26, 0151 Oslo, Norway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 xml:space="preserve">www.eiti.org       </w:t>
                    </w:r>
                  </w:p>
                  <w:p w14:paraId="7022D370" w14:textId="77777777" w:rsidR="004449DB" w:rsidRPr="00382E14" w:rsidRDefault="004449DB" w:rsidP="00756FF7">
                    <w:pPr>
                      <w:rPr>
                        <w:sz w:val="16"/>
                        <w:szCs w:val="16"/>
                      </w:rPr>
                    </w:pPr>
                  </w:p>
                  <w:p w14:paraId="03165DD6" w14:textId="77777777" w:rsidR="004449DB" w:rsidRPr="00382E14" w:rsidRDefault="004449DB" w:rsidP="00382E1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2184" w14:textId="77777777" w:rsidR="004449DB" w:rsidRPr="00004E42" w:rsidRDefault="004449DB" w:rsidP="00382E14">
    <w:pPr>
      <w:spacing w:line="276" w:lineRule="auto"/>
      <w:rPr>
        <w:sz w:val="16"/>
        <w:szCs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AD5362" wp14:editId="3B64BED4">
              <wp:simplePos x="0" y="0"/>
              <wp:positionH relativeFrom="column">
                <wp:posOffset>-109320</wp:posOffset>
              </wp:positionH>
              <wp:positionV relativeFrom="paragraph">
                <wp:posOffset>-382584</wp:posOffset>
              </wp:positionV>
              <wp:extent cx="5958840" cy="739739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8840" cy="7397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1E5CAFB" w14:textId="77777777" w:rsidR="004449DB" w:rsidRPr="00544AAC" w:rsidRDefault="004449DB" w:rsidP="00382E14">
                          <w:pPr>
                            <w:pBdr>
                              <w:top w:val="single" w:sz="4" w:space="1" w:color="2DAED5"/>
                            </w:pBdr>
                            <w:spacing w:before="0" w:after="0"/>
                            <w:jc w:val="right"/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ab/>
                            <w:t xml:space="preserve"> 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instrText xml:space="preserve"> PAGE </w:instrTex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separate"/>
                          </w:r>
                          <w:r w:rsidR="003C0F9E">
                            <w:rPr>
                              <w:rFonts w:ascii="Franklin Gothic Medium" w:hAnsi="Franklin Gothic Medium"/>
                              <w:noProof/>
                              <w:color w:val="000000"/>
                              <w:sz w:val="20"/>
                            </w:rPr>
                            <w:t>1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  <w:p w14:paraId="17A8F4F7" w14:textId="77777777" w:rsidR="004449DB" w:rsidRDefault="004449DB" w:rsidP="00382E14"/>
                        <w:p w14:paraId="47CA60C0" w14:textId="77777777" w:rsidR="004449DB" w:rsidRDefault="004449D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D536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8.6pt;margin-top:-30.1pt;width:469.2pt;height: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" filled="f" stroked="f">
              <v:textbox>
                <w:txbxContent>
                  <w:p w14:paraId="71E5CAFB" w14:textId="77777777" w:rsidR="004449DB" w:rsidRPr="00544AAC" w:rsidRDefault="004449DB" w:rsidP="00382E14">
                    <w:pPr>
                      <w:pBdr>
                        <w:top w:val="single" w:sz="4" w:space="1" w:color="2DAED5"/>
                      </w:pBdr>
                      <w:spacing w:before="0" w:after="0"/>
                      <w:jc w:val="right"/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ab/>
                      <w:t xml:space="preserve"> 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begin"/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instrText xml:space="preserve"> PAGE </w:instrTex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separate"/>
                    </w:r>
                    <w:r w:rsidR="003C0F9E">
                      <w:rPr>
                        <w:rFonts w:ascii="Franklin Gothic Medium" w:hAnsi="Franklin Gothic Medium"/>
                        <w:noProof/>
                        <w:color w:val="000000"/>
                        <w:sz w:val="20"/>
                      </w:rPr>
                      <w:t>1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end"/>
                    </w:r>
                    <w:r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t xml:space="preserve"> </w:t>
                    </w:r>
                  </w:p>
                  <w:p w14:paraId="17A8F4F7" w14:textId="77777777" w:rsidR="004449DB" w:rsidRDefault="004449DB" w:rsidP="00382E14"/>
                  <w:p w14:paraId="47CA60C0" w14:textId="77777777" w:rsidR="004449DB" w:rsidRDefault="004449DB"/>
                </w:txbxContent>
              </v:textbox>
            </v:shape>
          </w:pict>
        </mc:Fallback>
      </mc:AlternateContent>
    </w: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997E5" wp14:editId="5C44ED9A">
              <wp:simplePos x="0" y="0"/>
              <wp:positionH relativeFrom="column">
                <wp:posOffset>-109220</wp:posOffset>
              </wp:positionH>
              <wp:positionV relativeFrom="paragraph">
                <wp:posOffset>-316693</wp:posOffset>
              </wp:positionV>
              <wp:extent cx="6023610" cy="81153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361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EF1E666" w14:textId="77777777" w:rsidR="004449DB" w:rsidRPr="00382E14" w:rsidRDefault="004449DB" w:rsidP="00382E14">
                          <w:pPr>
                            <w:spacing w:before="0"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Международный Секретариат ИПДО</w:t>
                          </w:r>
                          <w:r>
                            <w:rPr>
                              <w:sz w:val="16"/>
                            </w:rPr>
                            <w:br/>
                            <w:t>Тел.: +47 222 00 800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Эл. почта: secretariat@eiti.org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Twitter: @EITIorg</w:t>
                          </w:r>
                        </w:p>
                        <w:p w14:paraId="71209AA3" w14:textId="77777777" w:rsidR="004449DB" w:rsidRPr="00382E14" w:rsidRDefault="004449DB" w:rsidP="00382E14">
                          <w:pPr>
                            <w:spacing w:before="0" w:after="0" w:line="276" w:lineRule="auto"/>
                            <w:ind w:right="-1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Адрес: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Rådhusgata 26, 0151 Oslo, Norway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 xml:space="preserve">www.eiti.org       </w:t>
                          </w:r>
                        </w:p>
                        <w:p w14:paraId="0AD95947" w14:textId="77777777" w:rsidR="004449DB" w:rsidRPr="00382E14" w:rsidRDefault="004449DB" w:rsidP="00382E1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997E5" id="_x0000_s1037" type="#_x0000_t202" style="position:absolute;margin-left:-8.6pt;margin-top:-24.95pt;width:474.3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" filled="f" stroked="f">
              <v:textbox>
                <w:txbxContent>
                  <w:p w14:paraId="0EF1E666" w14:textId="77777777" w:rsidR="004449DB" w:rsidRPr="00382E14" w:rsidRDefault="004449DB" w:rsidP="00382E14">
                    <w:pPr>
                      <w:spacing w:before="0" w:after="0"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Международный Секретариат ИПДО</w:t>
                    </w:r>
                    <w:r>
                      <w:rPr>
                        <w:sz w:val="16"/>
                      </w:rPr>
                      <w:br/>
                      <w:t>Тел.: +47 222 00 800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Эл. почта: secretariat@eiti.org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Twitter: @EITIorg</w:t>
                    </w:r>
                  </w:p>
                  <w:p w14:paraId="71209AA3" w14:textId="77777777" w:rsidR="004449DB" w:rsidRPr="00382E14" w:rsidRDefault="004449DB" w:rsidP="00382E14">
                    <w:pPr>
                      <w:spacing w:before="0" w:after="0" w:line="276" w:lineRule="auto"/>
                      <w:ind w:right="-1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Адрес: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Rådhusgata 26, 0151 Oslo, Norway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 xml:space="preserve">www.eiti.org       </w:t>
                    </w:r>
                  </w:p>
                  <w:p w14:paraId="0AD95947" w14:textId="77777777" w:rsidR="004449DB" w:rsidRPr="00382E14" w:rsidRDefault="004449DB" w:rsidP="00382E1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4047" w14:textId="77777777" w:rsidR="00734963" w:rsidRDefault="00734963" w:rsidP="00347D13">
      <w:r>
        <w:separator/>
      </w:r>
    </w:p>
  </w:footnote>
  <w:footnote w:type="continuationSeparator" w:id="0">
    <w:p w14:paraId="11C906E7" w14:textId="77777777" w:rsidR="00734963" w:rsidRDefault="00734963" w:rsidP="0034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F7B7" w14:textId="75813BDA" w:rsidR="004449DB" w:rsidRPr="00F271DC" w:rsidRDefault="004449DB" w:rsidP="00B108FA">
    <w:pPr>
      <w:pStyle w:val="HeaderDate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8EB86AA" wp14:editId="08811527">
              <wp:simplePos x="0" y="0"/>
              <wp:positionH relativeFrom="column">
                <wp:posOffset>5784215</wp:posOffset>
              </wp:positionH>
              <wp:positionV relativeFrom="paragraph">
                <wp:posOffset>-49530</wp:posOffset>
              </wp:positionV>
              <wp:extent cx="522584" cy="24638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584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D32E81" id="Rectangle 9" o:spid="_x0000_s1026" style="position:absolute;margin-left:455.45pt;margin-top:-3.9pt;width:41.15pt;height:19.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" fillcolor="white [3212]" stroked="f" strokeweight="1pt"/>
          </w:pict>
        </mc:Fallback>
      </mc:AlternateContent>
    </w: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A45B2" wp14:editId="78D675B1">
              <wp:simplePos x="0" y="0"/>
              <wp:positionH relativeFrom="column">
                <wp:posOffset>5768340</wp:posOffset>
              </wp:positionH>
              <wp:positionV relativeFrom="paragraph">
                <wp:posOffset>-133907</wp:posOffset>
              </wp:positionV>
              <wp:extent cx="522584" cy="24638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584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66EF81" id="Rectangle 10" o:spid="_x0000_s1026" style="position:absolute;margin-left:454.2pt;margin-top:-10.55pt;width:41.15pt;height:1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" fillcolor="white [3212]" stroked="f" strokeweight="1pt"/>
          </w:pict>
        </mc:Fallback>
      </mc:AlternateContent>
    </w:r>
    <w:r>
      <w:rPr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CC9CCA8" wp14:editId="6F639015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6061710" cy="45720"/>
              <wp:effectExtent l="0" t="0" r="0" b="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"/>
                        <a:chOff x="1134" y="1909"/>
                        <a:chExt cx="9546" cy="179"/>
                      </a:xfrm>
                    </wpg:grpSpPr>
                    <wps:wsp>
                      <wps:cNvPr id="55" name="Rectangle 1"/>
                      <wps:cNvSpPr>
                        <a:spLocks/>
                      </wps:cNvSpPr>
                      <wps:spPr bwMode="auto">
                        <a:xfrm>
                          <a:off x="1134" y="1909"/>
                          <a:ext cx="604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6" name="Rectangle 1"/>
                      <wps:cNvSpPr>
                        <a:spLocks/>
                      </wps:cNvSpPr>
                      <wps:spPr bwMode="auto">
                        <a:xfrm>
                          <a:off x="1646" y="1909"/>
                          <a:ext cx="238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7" name="Rectangle 1"/>
                      <wps:cNvSpPr>
                        <a:spLocks/>
                      </wps:cNvSpPr>
                      <wps:spPr bwMode="auto">
                        <a:xfrm>
                          <a:off x="1832" y="1909"/>
                          <a:ext cx="266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8" name="Rectangle 1"/>
                      <wps:cNvSpPr>
                        <a:spLocks/>
                      </wps:cNvSpPr>
                      <wps:spPr bwMode="auto">
                        <a:xfrm>
                          <a:off x="2220" y="1909"/>
                          <a:ext cx="538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9" name="Rectangle 1"/>
                      <wps:cNvSpPr>
                        <a:spLocks/>
                      </wps:cNvSpPr>
                      <wps:spPr bwMode="auto">
                        <a:xfrm>
                          <a:off x="2030" y="1909"/>
                          <a:ext cx="190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0" name="Rectangle 1"/>
                      <wps:cNvSpPr>
                        <a:spLocks/>
                      </wps:cNvSpPr>
                      <wps:spPr bwMode="auto">
                        <a:xfrm>
                          <a:off x="2714" y="1909"/>
                          <a:ext cx="328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Rectangle 1"/>
                      <wps:cNvSpPr>
                        <a:spLocks/>
                      </wps:cNvSpPr>
                      <wps:spPr bwMode="auto">
                        <a:xfrm>
                          <a:off x="3093" y="1909"/>
                          <a:ext cx="7587" cy="177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Rectangle 1"/>
                      <wps:cNvSpPr>
                        <a:spLocks/>
                      </wps:cNvSpPr>
                      <wps:spPr bwMode="auto">
                        <a:xfrm>
                          <a:off x="2908" y="1909"/>
                          <a:ext cx="195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F04B4C" id="Group 54" o:spid="_x0000_s1026" style="position:absolute;margin-left:0;margin-top:.25pt;width:477.3pt;height:3.6pt;z-index:251668480" coordorigin="1134,1909" coordsize="9546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">
              <v:rect id="Rectangle 1" o:spid="_x0000_s1027" style="position:absolute;left:1134;top:1909;width:604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" fillcolor="#31aed6" stroked="f" strokecolor="#4a7ebb">
                <v:shadow opacity="22936f" origin=",.5" offset="0,.63889mm"/>
                <v:path arrowok="t"/>
              </v:rect>
              <v:rect id="Rectangle 1" o:spid="_x0000_s1028" style="position:absolute;left:1646;top:1909;width:23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" fillcolor="#184065" stroked="f" strokecolor="#4a7ebb">
                <v:shadow opacity="22936f" origin=",.5" offset="0,.63889mm"/>
                <v:path arrowok="t"/>
              </v:rect>
              <v:rect id="Rectangle 1" o:spid="_x0000_s1029" style="position:absolute;left:1832;top:1909;width:266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" fillcolor="#31aed6" stroked="f" strokecolor="#4a7ebb">
                <v:shadow opacity="22936f" origin=",.5" offset="0,.63889mm"/>
                <v:path arrowok="t"/>
              </v:rect>
              <v:rect id="Rectangle 1" o:spid="_x0000_s1030" style="position:absolute;left:2220;top:1909;width:53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" fillcolor="#31aed6" stroked="f" strokecolor="#4a7ebb">
                <v:shadow opacity="22936f" origin=",.5" offset="0,.63889mm"/>
                <v:path arrowok="t"/>
              </v:rect>
              <v:rect id="Rectangle 1" o:spid="_x0000_s1031" style="position:absolute;left:2030;top:1909;width:190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" fillcolor="#184065" stroked="f" strokecolor="#4a7ebb">
                <v:shadow opacity="22936f" origin=",.5" offset="0,.63889mm"/>
                <v:path arrowok="t"/>
              </v:rect>
              <v:rect id="Rectangle 1" o:spid="_x0000_s1032" style="position:absolute;left:2714;top:1909;width:32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" fillcolor="#184065" stroked="f" strokecolor="#4a7ebb">
                <v:shadow opacity="22936f" origin=",.5" offset="0,.63889mm"/>
                <v:path arrowok="t"/>
              </v:rect>
              <v:rect id="Rectangle 1" o:spid="_x0000_s1033" style="position:absolute;left:3093;top:1909;width:758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" fillcolor="#184065" stroked="f" strokecolor="#4a7ebb">
                <v:shadow opacity="22936f" origin=",.5" offset="0,.63889mm"/>
                <v:path arrowok="t"/>
              </v:rect>
              <v:rect id="Rectangle 1" o:spid="_x0000_s1034" style="position:absolute;left:2908;top:1909;width:195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" fillcolor="#31aed6" stroked="f" strokecolor="#4a7ebb">
                <v:shadow opacity="22936f" origin=",.5" offset="0,.63889mm"/>
                <v:path arrowok="t"/>
              </v:rect>
            </v:group>
          </w:pict>
        </mc:Fallback>
      </mc:AlternateContent>
    </w:r>
    <w:r>
      <w:rPr>
        <w:rFonts w:ascii="Myriad Pro" w:hAnsi="Myriad Pro"/>
      </w:rPr>
      <w:tab/>
    </w:r>
    <w:r>
      <w:rPr>
        <w:rFonts w:ascii="Myriad Pro" w:hAnsi="Myriad Pro"/>
      </w:rPr>
      <w:br/>
    </w:r>
    <w:r>
      <w:t>Шаблон для сбора данных</w:t>
    </w:r>
    <w:r>
      <w:br/>
      <w:t>Участие заинтересованных сторон</w:t>
    </w:r>
  </w:p>
  <w:p w14:paraId="6E547009" w14:textId="43E4EDBA" w:rsidR="004449DB" w:rsidRPr="00B108FA" w:rsidRDefault="004449DB" w:rsidP="00B108FA">
    <w:pPr>
      <w:pStyle w:val="HeaderDate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0AAC7C36" wp14:editId="1625CFC1">
              <wp:simplePos x="0" y="0"/>
              <wp:positionH relativeFrom="column">
                <wp:posOffset>5770606</wp:posOffset>
              </wp:positionH>
              <wp:positionV relativeFrom="paragraph">
                <wp:posOffset>149225</wp:posOffset>
              </wp:positionV>
              <wp:extent cx="522584" cy="24638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584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4C7BE0" id="Rectangle 5" o:spid="_x0000_s1026" style="position:absolute;margin-left:454.4pt;margin-top:11.75pt;width:41.15pt;height:19.4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" fillcolor="white [3212]" stroked="f" strokeweight="1pt"/>
          </w:pict>
        </mc:Fallback>
      </mc:AlternateContent>
    </w:r>
    <w:r>
      <w:tab/>
    </w:r>
    <w:r>
      <w:tab/>
    </w:r>
    <w:r w:rsidR="000833C0">
      <w:t xml:space="preserve">Июнь </w:t>
    </w:r>
    <w:r>
      <w:t>202</w:t>
    </w:r>
    <w:r w:rsidR="000833C0">
      <w:t>2</w:t>
    </w:r>
    <w:r>
      <w:t xml:space="preserve"> г.</w:t>
    </w:r>
    <w:r>
      <w:br/>
    </w:r>
    <w:r>
      <w:rPr>
        <w:rFonts w:ascii="Arial" w:hAnsi="Arial"/>
        <w:color w:val="FF0000"/>
        <w:sz w:val="21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42B6" w14:textId="77777777" w:rsidR="004449DB" w:rsidRPr="006867A1" w:rsidRDefault="004449DB" w:rsidP="006867A1">
    <w:pPr>
      <w:pStyle w:val="Style1"/>
    </w:pPr>
    <w:r>
      <w:rPr>
        <w:lang w:val="en-GB" w:eastAsia="en-GB"/>
      </w:rPr>
      <w:drawing>
        <wp:anchor distT="0" distB="0" distL="114300" distR="114300" simplePos="0" relativeHeight="251664384" behindDoc="0" locked="0" layoutInCell="1" allowOverlap="1" wp14:anchorId="06F9529B" wp14:editId="25E2B1F1">
          <wp:simplePos x="0" y="0"/>
          <wp:positionH relativeFrom="column">
            <wp:posOffset>-92075</wp:posOffset>
          </wp:positionH>
          <wp:positionV relativeFrom="paragraph">
            <wp:posOffset>-126365</wp:posOffset>
          </wp:positionV>
          <wp:extent cx="1483360" cy="953135"/>
          <wp:effectExtent l="0" t="0" r="0" b="0"/>
          <wp:wrapTight wrapText="bothSides">
            <wp:wrapPolygon edited="0">
              <wp:start x="1295" y="1727"/>
              <wp:lineTo x="1110" y="18995"/>
              <wp:lineTo x="2219" y="19859"/>
              <wp:lineTo x="5733" y="20434"/>
              <wp:lineTo x="12390" y="20434"/>
              <wp:lineTo x="19418" y="19859"/>
              <wp:lineTo x="20158" y="18708"/>
              <wp:lineTo x="18493" y="16117"/>
              <wp:lineTo x="20158" y="12088"/>
              <wp:lineTo x="20158" y="1727"/>
              <wp:lineTo x="1295" y="1727"/>
            </wp:wrapPolygon>
          </wp:wrapTight>
          <wp:docPr id="25" name="Picture 66" descr="Logo_Gradient – Un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Gradient – Un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0FCAA" w14:textId="34F2BB52" w:rsidR="004449DB" w:rsidRPr="00F271DC" w:rsidRDefault="004449DB" w:rsidP="006867A1">
    <w:pPr>
      <w:pStyle w:val="HeaderDate"/>
    </w:pPr>
    <w:r>
      <w:t>Шаблон для сбора данных</w:t>
    </w:r>
    <w:r>
      <w:br/>
      <w:t>Участие заинтересованных сторон</w:t>
    </w:r>
  </w:p>
  <w:p w14:paraId="4AA9B03E" w14:textId="270F6F19" w:rsidR="004449DB" w:rsidRPr="006867A1" w:rsidRDefault="004449DB" w:rsidP="006867A1">
    <w:pPr>
      <w:pStyle w:val="HeaderDate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135C8" wp14:editId="6908FB37">
              <wp:simplePos x="0" y="0"/>
              <wp:positionH relativeFrom="column">
                <wp:posOffset>5770606</wp:posOffset>
              </wp:positionH>
              <wp:positionV relativeFrom="paragraph">
                <wp:posOffset>149225</wp:posOffset>
              </wp:positionV>
              <wp:extent cx="522584" cy="24638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584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15C36F" id="Rectangle 38" o:spid="_x0000_s1026" style="position:absolute;margin-left:454.4pt;margin-top:11.75pt;width:41.15pt;height:1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" fillcolor="white [3212]" stroked="f" strokeweight="1pt"/>
          </w:pict>
        </mc:Fallback>
      </mc:AlternateContent>
    </w:r>
    <w:r>
      <w:tab/>
    </w:r>
    <w:r>
      <w:tab/>
    </w:r>
    <w:r w:rsidR="00FD7466">
      <w:t xml:space="preserve">Июнь </w:t>
    </w:r>
    <w:r>
      <w:t>202</w:t>
    </w:r>
    <w:r w:rsidR="00FD7466">
      <w:t>2</w:t>
    </w:r>
    <w:r>
      <w:t xml:space="preserve"> г.</w:t>
    </w:r>
  </w:p>
  <w:p w14:paraId="6ADB13FC" w14:textId="77777777" w:rsidR="004449DB" w:rsidRPr="00664C86" w:rsidRDefault="004449DB" w:rsidP="006867A1">
    <w:pPr>
      <w:tabs>
        <w:tab w:val="right" w:pos="9498"/>
      </w:tabs>
      <w:rPr>
        <w:rFonts w:ascii="Franklin Gothic Medium" w:hAnsi="Franklin Gothic Medium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89A6AB6" wp14:editId="76FC9A03">
              <wp:simplePos x="0" y="0"/>
              <wp:positionH relativeFrom="column">
                <wp:posOffset>-635</wp:posOffset>
              </wp:positionH>
              <wp:positionV relativeFrom="paragraph">
                <wp:posOffset>90170</wp:posOffset>
              </wp:positionV>
              <wp:extent cx="6061710" cy="4572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"/>
                        <a:chOff x="1134" y="1909"/>
                        <a:chExt cx="9546" cy="179"/>
                      </a:xfrm>
                    </wpg:grpSpPr>
                    <wps:wsp>
                      <wps:cNvPr id="31" name="Rectangle 1"/>
                      <wps:cNvSpPr>
                        <a:spLocks/>
                      </wps:cNvSpPr>
                      <wps:spPr bwMode="auto">
                        <a:xfrm>
                          <a:off x="1134" y="1909"/>
                          <a:ext cx="604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Rectangle 1"/>
                      <wps:cNvSpPr>
                        <a:spLocks/>
                      </wps:cNvSpPr>
                      <wps:spPr bwMode="auto">
                        <a:xfrm>
                          <a:off x="1646" y="1909"/>
                          <a:ext cx="238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Rectangle 1"/>
                      <wps:cNvSpPr>
                        <a:spLocks/>
                      </wps:cNvSpPr>
                      <wps:spPr bwMode="auto">
                        <a:xfrm>
                          <a:off x="1832" y="1909"/>
                          <a:ext cx="266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Rectangle 1"/>
                      <wps:cNvSpPr>
                        <a:spLocks/>
                      </wps:cNvSpPr>
                      <wps:spPr bwMode="auto">
                        <a:xfrm>
                          <a:off x="2220" y="1909"/>
                          <a:ext cx="538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Rectangle 1"/>
                      <wps:cNvSpPr>
                        <a:spLocks/>
                      </wps:cNvSpPr>
                      <wps:spPr bwMode="auto">
                        <a:xfrm>
                          <a:off x="2030" y="1909"/>
                          <a:ext cx="190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Rectangle 1"/>
                      <wps:cNvSpPr>
                        <a:spLocks/>
                      </wps:cNvSpPr>
                      <wps:spPr bwMode="auto">
                        <a:xfrm>
                          <a:off x="2714" y="1909"/>
                          <a:ext cx="328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Rectangle 1"/>
                      <wps:cNvSpPr>
                        <a:spLocks/>
                      </wps:cNvSpPr>
                      <wps:spPr bwMode="auto">
                        <a:xfrm>
                          <a:off x="3093" y="1909"/>
                          <a:ext cx="7587" cy="177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4" name="Rectangle 1"/>
                      <wps:cNvSpPr>
                        <a:spLocks/>
                      </wps:cNvSpPr>
                      <wps:spPr bwMode="auto">
                        <a:xfrm>
                          <a:off x="2908" y="1909"/>
                          <a:ext cx="195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893666" id="Group 29" o:spid="_x0000_s1026" style="position:absolute;margin-left:-.05pt;margin-top:7.1pt;width:477.3pt;height:3.6pt;z-index:251652096" coordorigin="1134,1909" coordsize="9546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">
              <v:rect id="Rectangle 1" o:spid="_x0000_s1027" style="position:absolute;left:1134;top:1909;width:604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" fillcolor="#31aed6" stroked="f" strokecolor="#4a7ebb">
                <v:shadow opacity="22936f" origin=",.5" offset="0,.63889mm"/>
                <v:path arrowok="t"/>
              </v:rect>
              <v:rect id="Rectangle 1" o:spid="_x0000_s1028" style="position:absolute;left:1646;top:1909;width:23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" fillcolor="#184065" stroked="f" strokecolor="#4a7ebb">
                <v:shadow opacity="22936f" origin=",.5" offset="0,.63889mm"/>
                <v:path arrowok="t"/>
              </v:rect>
              <v:rect id="Rectangle 1" o:spid="_x0000_s1029" style="position:absolute;left:1832;top:1909;width:266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" fillcolor="#31aed6" stroked="f" strokecolor="#4a7ebb">
                <v:shadow opacity="22936f" origin=",.5" offset="0,.63889mm"/>
                <v:path arrowok="t"/>
              </v:rect>
              <v:rect id="Rectangle 1" o:spid="_x0000_s1030" style="position:absolute;left:2220;top:1909;width:53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" fillcolor="#31aed6" stroked="f" strokecolor="#4a7ebb">
                <v:shadow opacity="22936f" origin=",.5" offset="0,.63889mm"/>
                <v:path arrowok="t"/>
              </v:rect>
              <v:rect id="Rectangle 1" o:spid="_x0000_s1031" style="position:absolute;left:2030;top:1909;width:190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" fillcolor="#184065" stroked="f" strokecolor="#4a7ebb">
                <v:shadow opacity="22936f" origin=",.5" offset="0,.63889mm"/>
                <v:path arrowok="t"/>
              </v:rect>
              <v:rect id="Rectangle 1" o:spid="_x0000_s1032" style="position:absolute;left:2714;top:1909;width:32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" fillcolor="#184065" stroked="f" strokecolor="#4a7ebb">
                <v:shadow opacity="22936f" origin=",.5" offset="0,.63889mm"/>
                <v:path arrowok="t"/>
              </v:rect>
              <v:rect id="Rectangle 1" o:spid="_x0000_s1033" style="position:absolute;left:3093;top:1909;width:758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" fillcolor="#184065" stroked="f" strokecolor="#4a7ebb">
                <v:shadow opacity="22936f" origin=",.5" offset="0,.63889mm"/>
                <v:path arrowok="t"/>
              </v:rect>
              <v:rect id="Rectangle 1" o:spid="_x0000_s1034" style="position:absolute;left:2908;top:1909;width:195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" fillcolor="#31aed6" stroked="f" strokecolor="#4a7ebb">
                <v:shadow opacity="22936f" origin=",.5" offset="0,.63889mm"/>
                <v:path arrowok="t"/>
              </v:rect>
            </v:group>
          </w:pict>
        </mc:Fallback>
      </mc:AlternateContent>
    </w:r>
    <w:r>
      <w:rPr>
        <w:rFonts w:ascii="Franklin Gothic Medium" w:hAnsi="Franklin Gothic Medium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E45"/>
    <w:multiLevelType w:val="hybridMultilevel"/>
    <w:tmpl w:val="97C04EC8"/>
    <w:lvl w:ilvl="0" w:tplc="B6AC8742">
      <w:start w:val="31"/>
      <w:numFmt w:val="bullet"/>
      <w:lvlText w:val="-"/>
      <w:lvlJc w:val="left"/>
      <w:pPr>
        <w:ind w:left="720" w:hanging="360"/>
      </w:pPr>
      <w:rPr>
        <w:rFonts w:ascii="Myriad Pro SemiCond" w:eastAsia="Times New Roman" w:hAnsi="Myriad Pro SemiC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7F08"/>
    <w:multiLevelType w:val="hybridMultilevel"/>
    <w:tmpl w:val="4D4A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AE8"/>
    <w:multiLevelType w:val="hybridMultilevel"/>
    <w:tmpl w:val="2A04456C"/>
    <w:lvl w:ilvl="0" w:tplc="2D9AD6D4">
      <w:start w:val="31"/>
      <w:numFmt w:val="bullet"/>
      <w:lvlText w:val="-"/>
      <w:lvlJc w:val="left"/>
      <w:pPr>
        <w:ind w:left="720" w:hanging="360"/>
      </w:pPr>
      <w:rPr>
        <w:rFonts w:ascii="Myriad Pro SemiCond" w:eastAsia="Times New Roman" w:hAnsi="Myriad Pro SemiC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3F46"/>
    <w:multiLevelType w:val="hybridMultilevel"/>
    <w:tmpl w:val="47E6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5B50"/>
    <w:multiLevelType w:val="multilevel"/>
    <w:tmpl w:val="CAF6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AE4121"/>
    <w:multiLevelType w:val="multilevel"/>
    <w:tmpl w:val="BBBA7B58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8264B14"/>
    <w:multiLevelType w:val="hybridMultilevel"/>
    <w:tmpl w:val="2BF8309C"/>
    <w:lvl w:ilvl="0" w:tplc="DC1477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14B2B"/>
    <w:multiLevelType w:val="multilevel"/>
    <w:tmpl w:val="DCC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4139A8"/>
    <w:multiLevelType w:val="hybridMultilevel"/>
    <w:tmpl w:val="88C2F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B356C"/>
    <w:multiLevelType w:val="hybridMultilevel"/>
    <w:tmpl w:val="929E3D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756784"/>
    <w:multiLevelType w:val="hybridMultilevel"/>
    <w:tmpl w:val="417CB1F0"/>
    <w:lvl w:ilvl="0" w:tplc="2DA8D490">
      <w:start w:val="1"/>
      <w:numFmt w:val="bullet"/>
      <w:lvlText w:val="-"/>
      <w:lvlJc w:val="left"/>
      <w:pPr>
        <w:ind w:left="720" w:hanging="360"/>
      </w:pPr>
      <w:rPr>
        <w:rFonts w:ascii="Myriad Pro SemiCond" w:eastAsia="Times New Roman" w:hAnsi="Myriad Pro SemiC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43824"/>
    <w:multiLevelType w:val="multilevel"/>
    <w:tmpl w:val="E46EF4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745D675B"/>
    <w:multiLevelType w:val="hybridMultilevel"/>
    <w:tmpl w:val="6298E78E"/>
    <w:lvl w:ilvl="0" w:tplc="FB5C90B8">
      <w:start w:val="1"/>
      <w:numFmt w:val="bullet"/>
      <w:lvlText w:val="-"/>
      <w:lvlJc w:val="left"/>
      <w:pPr>
        <w:ind w:left="720" w:hanging="360"/>
      </w:pPr>
      <w:rPr>
        <w:rFonts w:ascii="Myriad Pro SemiCond" w:eastAsia="Times New Roman" w:hAnsi="Myriad Pro SemiC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C4FE7"/>
    <w:multiLevelType w:val="multilevel"/>
    <w:tmpl w:val="3854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DF17C7"/>
    <w:multiLevelType w:val="hybridMultilevel"/>
    <w:tmpl w:val="7B8C4B0A"/>
    <w:lvl w:ilvl="0" w:tplc="F70071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854870">
    <w:abstractNumId w:val="8"/>
  </w:num>
  <w:num w:numId="2" w16cid:durableId="1175992975">
    <w:abstractNumId w:val="11"/>
  </w:num>
  <w:num w:numId="3" w16cid:durableId="2051567881">
    <w:abstractNumId w:val="5"/>
  </w:num>
  <w:num w:numId="4" w16cid:durableId="1876458962">
    <w:abstractNumId w:val="4"/>
  </w:num>
  <w:num w:numId="5" w16cid:durableId="723023322">
    <w:abstractNumId w:val="13"/>
  </w:num>
  <w:num w:numId="6" w16cid:durableId="1254511793">
    <w:abstractNumId w:val="7"/>
  </w:num>
  <w:num w:numId="7" w16cid:durableId="815335904">
    <w:abstractNumId w:val="2"/>
  </w:num>
  <w:num w:numId="8" w16cid:durableId="959072149">
    <w:abstractNumId w:val="0"/>
  </w:num>
  <w:num w:numId="9" w16cid:durableId="1586844136">
    <w:abstractNumId w:val="9"/>
  </w:num>
  <w:num w:numId="10" w16cid:durableId="445731652">
    <w:abstractNumId w:val="12"/>
  </w:num>
  <w:num w:numId="11" w16cid:durableId="498931377">
    <w:abstractNumId w:val="10"/>
  </w:num>
  <w:num w:numId="12" w16cid:durableId="512112055">
    <w:abstractNumId w:val="6"/>
  </w:num>
  <w:num w:numId="13" w16cid:durableId="2097551087">
    <w:abstractNumId w:val="1"/>
  </w:num>
  <w:num w:numId="14" w16cid:durableId="245460487">
    <w:abstractNumId w:val="3"/>
  </w:num>
  <w:num w:numId="15" w16cid:durableId="20801275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FA"/>
    <w:rsid w:val="00004E42"/>
    <w:rsid w:val="00021163"/>
    <w:rsid w:val="00036065"/>
    <w:rsid w:val="00042E3B"/>
    <w:rsid w:val="00043A4E"/>
    <w:rsid w:val="000507CF"/>
    <w:rsid w:val="00082E9C"/>
    <w:rsid w:val="000833C0"/>
    <w:rsid w:val="000A2FDD"/>
    <w:rsid w:val="000A7397"/>
    <w:rsid w:val="000C46B4"/>
    <w:rsid w:val="000C4BA3"/>
    <w:rsid w:val="000D4ACE"/>
    <w:rsid w:val="000E1823"/>
    <w:rsid w:val="000E3492"/>
    <w:rsid w:val="000E3E21"/>
    <w:rsid w:val="000F548A"/>
    <w:rsid w:val="001028B7"/>
    <w:rsid w:val="001118A5"/>
    <w:rsid w:val="0013728E"/>
    <w:rsid w:val="00140927"/>
    <w:rsid w:val="001532DA"/>
    <w:rsid w:val="0016736F"/>
    <w:rsid w:val="001C031B"/>
    <w:rsid w:val="001D605F"/>
    <w:rsid w:val="001E29A8"/>
    <w:rsid w:val="001E58AF"/>
    <w:rsid w:val="001E7C29"/>
    <w:rsid w:val="001F292C"/>
    <w:rsid w:val="001F4A47"/>
    <w:rsid w:val="001F636B"/>
    <w:rsid w:val="0020062A"/>
    <w:rsid w:val="0020556F"/>
    <w:rsid w:val="002072AF"/>
    <w:rsid w:val="0020746F"/>
    <w:rsid w:val="0022732E"/>
    <w:rsid w:val="00235352"/>
    <w:rsid w:val="00236EB0"/>
    <w:rsid w:val="002400B2"/>
    <w:rsid w:val="00245F7A"/>
    <w:rsid w:val="00246008"/>
    <w:rsid w:val="0024656C"/>
    <w:rsid w:val="002750C9"/>
    <w:rsid w:val="0028325F"/>
    <w:rsid w:val="00287264"/>
    <w:rsid w:val="0029553D"/>
    <w:rsid w:val="002A0ED1"/>
    <w:rsid w:val="002B36FB"/>
    <w:rsid w:val="002B7212"/>
    <w:rsid w:val="002C72A8"/>
    <w:rsid w:val="002E3998"/>
    <w:rsid w:val="002E3FF9"/>
    <w:rsid w:val="002E7107"/>
    <w:rsid w:val="00304D67"/>
    <w:rsid w:val="00314C7A"/>
    <w:rsid w:val="00315525"/>
    <w:rsid w:val="00321569"/>
    <w:rsid w:val="00325B6B"/>
    <w:rsid w:val="00330E60"/>
    <w:rsid w:val="00345D77"/>
    <w:rsid w:val="00346D11"/>
    <w:rsid w:val="00347D13"/>
    <w:rsid w:val="003809C3"/>
    <w:rsid w:val="00382E14"/>
    <w:rsid w:val="00385897"/>
    <w:rsid w:val="003903EE"/>
    <w:rsid w:val="003A23ED"/>
    <w:rsid w:val="003A35BB"/>
    <w:rsid w:val="003C0F9E"/>
    <w:rsid w:val="003C37CC"/>
    <w:rsid w:val="003C6A43"/>
    <w:rsid w:val="003D569F"/>
    <w:rsid w:val="003F090A"/>
    <w:rsid w:val="003F26A5"/>
    <w:rsid w:val="00401F3A"/>
    <w:rsid w:val="00414702"/>
    <w:rsid w:val="00427288"/>
    <w:rsid w:val="004278A2"/>
    <w:rsid w:val="0043145C"/>
    <w:rsid w:val="004358B1"/>
    <w:rsid w:val="004449DB"/>
    <w:rsid w:val="004613F1"/>
    <w:rsid w:val="00480438"/>
    <w:rsid w:val="004818A6"/>
    <w:rsid w:val="00490D7C"/>
    <w:rsid w:val="00494E22"/>
    <w:rsid w:val="004A258C"/>
    <w:rsid w:val="004F2611"/>
    <w:rsid w:val="00500DDE"/>
    <w:rsid w:val="005017E5"/>
    <w:rsid w:val="00507A0E"/>
    <w:rsid w:val="00512FA4"/>
    <w:rsid w:val="00513E29"/>
    <w:rsid w:val="00533EBE"/>
    <w:rsid w:val="00555A8B"/>
    <w:rsid w:val="00567CE8"/>
    <w:rsid w:val="0057072D"/>
    <w:rsid w:val="00577DF5"/>
    <w:rsid w:val="005860F9"/>
    <w:rsid w:val="005A1A83"/>
    <w:rsid w:val="005A246B"/>
    <w:rsid w:val="005C6CC8"/>
    <w:rsid w:val="005E0CDB"/>
    <w:rsid w:val="005E6219"/>
    <w:rsid w:val="005E7AA9"/>
    <w:rsid w:val="005F33C9"/>
    <w:rsid w:val="005F4615"/>
    <w:rsid w:val="00627E14"/>
    <w:rsid w:val="006422F4"/>
    <w:rsid w:val="00650219"/>
    <w:rsid w:val="0066149A"/>
    <w:rsid w:val="00664C86"/>
    <w:rsid w:val="00670E80"/>
    <w:rsid w:val="00673135"/>
    <w:rsid w:val="00681DB4"/>
    <w:rsid w:val="006867A1"/>
    <w:rsid w:val="006A358E"/>
    <w:rsid w:val="006A7F38"/>
    <w:rsid w:val="006D0C9A"/>
    <w:rsid w:val="006D2988"/>
    <w:rsid w:val="006D5FD7"/>
    <w:rsid w:val="006D658D"/>
    <w:rsid w:val="006E05DF"/>
    <w:rsid w:val="006E3237"/>
    <w:rsid w:val="00721C74"/>
    <w:rsid w:val="00734963"/>
    <w:rsid w:val="0073503E"/>
    <w:rsid w:val="007358D9"/>
    <w:rsid w:val="00741E2F"/>
    <w:rsid w:val="007426B3"/>
    <w:rsid w:val="00747AB8"/>
    <w:rsid w:val="00756FF7"/>
    <w:rsid w:val="00766738"/>
    <w:rsid w:val="00775445"/>
    <w:rsid w:val="007A7150"/>
    <w:rsid w:val="007B3EF3"/>
    <w:rsid w:val="007D3887"/>
    <w:rsid w:val="007E6A38"/>
    <w:rsid w:val="007E6FC6"/>
    <w:rsid w:val="007F407E"/>
    <w:rsid w:val="007F7B41"/>
    <w:rsid w:val="00851C27"/>
    <w:rsid w:val="0086133C"/>
    <w:rsid w:val="00861F31"/>
    <w:rsid w:val="008820B8"/>
    <w:rsid w:val="0089747F"/>
    <w:rsid w:val="008A6674"/>
    <w:rsid w:val="008C2A18"/>
    <w:rsid w:val="008C32AA"/>
    <w:rsid w:val="008D1767"/>
    <w:rsid w:val="008F3257"/>
    <w:rsid w:val="008F4EC4"/>
    <w:rsid w:val="00900CB8"/>
    <w:rsid w:val="00900D4F"/>
    <w:rsid w:val="009069FE"/>
    <w:rsid w:val="00913B21"/>
    <w:rsid w:val="00915086"/>
    <w:rsid w:val="00921341"/>
    <w:rsid w:val="00921734"/>
    <w:rsid w:val="009248CB"/>
    <w:rsid w:val="0093482F"/>
    <w:rsid w:val="009555D9"/>
    <w:rsid w:val="009603AB"/>
    <w:rsid w:val="0097605B"/>
    <w:rsid w:val="00982141"/>
    <w:rsid w:val="009A14D0"/>
    <w:rsid w:val="009B582E"/>
    <w:rsid w:val="009C7F9A"/>
    <w:rsid w:val="00A16643"/>
    <w:rsid w:val="00A837DF"/>
    <w:rsid w:val="00A968C0"/>
    <w:rsid w:val="00A9768F"/>
    <w:rsid w:val="00AA1D69"/>
    <w:rsid w:val="00AB163A"/>
    <w:rsid w:val="00AB2742"/>
    <w:rsid w:val="00AC75FF"/>
    <w:rsid w:val="00AD6C43"/>
    <w:rsid w:val="00AF6166"/>
    <w:rsid w:val="00B108FA"/>
    <w:rsid w:val="00B129CE"/>
    <w:rsid w:val="00B13FD7"/>
    <w:rsid w:val="00B310F7"/>
    <w:rsid w:val="00B357C6"/>
    <w:rsid w:val="00B42189"/>
    <w:rsid w:val="00B43146"/>
    <w:rsid w:val="00B44CD0"/>
    <w:rsid w:val="00B457BB"/>
    <w:rsid w:val="00B461A5"/>
    <w:rsid w:val="00B60A7F"/>
    <w:rsid w:val="00B61C74"/>
    <w:rsid w:val="00B64B91"/>
    <w:rsid w:val="00B75B96"/>
    <w:rsid w:val="00B80F77"/>
    <w:rsid w:val="00B928EC"/>
    <w:rsid w:val="00B975D8"/>
    <w:rsid w:val="00BB1D1C"/>
    <w:rsid w:val="00BE43F1"/>
    <w:rsid w:val="00C060FA"/>
    <w:rsid w:val="00C12DD9"/>
    <w:rsid w:val="00C17D16"/>
    <w:rsid w:val="00C224AD"/>
    <w:rsid w:val="00C35CA0"/>
    <w:rsid w:val="00C36CC3"/>
    <w:rsid w:val="00C4775C"/>
    <w:rsid w:val="00C62573"/>
    <w:rsid w:val="00C66B06"/>
    <w:rsid w:val="00C729B8"/>
    <w:rsid w:val="00C73EFB"/>
    <w:rsid w:val="00C821E7"/>
    <w:rsid w:val="00C828F8"/>
    <w:rsid w:val="00C96BED"/>
    <w:rsid w:val="00CA0C17"/>
    <w:rsid w:val="00CB5C5D"/>
    <w:rsid w:val="00CE1263"/>
    <w:rsid w:val="00CE5E83"/>
    <w:rsid w:val="00CF319B"/>
    <w:rsid w:val="00D0549A"/>
    <w:rsid w:val="00D0616A"/>
    <w:rsid w:val="00D14475"/>
    <w:rsid w:val="00D217DA"/>
    <w:rsid w:val="00D21911"/>
    <w:rsid w:val="00D33512"/>
    <w:rsid w:val="00D35D90"/>
    <w:rsid w:val="00D42696"/>
    <w:rsid w:val="00D51CF3"/>
    <w:rsid w:val="00D85954"/>
    <w:rsid w:val="00D87894"/>
    <w:rsid w:val="00DC649C"/>
    <w:rsid w:val="00DD7E07"/>
    <w:rsid w:val="00DE0D78"/>
    <w:rsid w:val="00DF6665"/>
    <w:rsid w:val="00E4752B"/>
    <w:rsid w:val="00E610B4"/>
    <w:rsid w:val="00E73193"/>
    <w:rsid w:val="00E86920"/>
    <w:rsid w:val="00E874A0"/>
    <w:rsid w:val="00E90C39"/>
    <w:rsid w:val="00EA1850"/>
    <w:rsid w:val="00EA2F3E"/>
    <w:rsid w:val="00EA5B4B"/>
    <w:rsid w:val="00EB03EC"/>
    <w:rsid w:val="00EE244E"/>
    <w:rsid w:val="00F0414D"/>
    <w:rsid w:val="00F271DC"/>
    <w:rsid w:val="00F4468E"/>
    <w:rsid w:val="00F46215"/>
    <w:rsid w:val="00F54AB1"/>
    <w:rsid w:val="00F814EE"/>
    <w:rsid w:val="00FB6118"/>
    <w:rsid w:val="00FD34A5"/>
    <w:rsid w:val="00FD73E6"/>
    <w:rsid w:val="00FD7466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FD695FF"/>
  <w15:chartTrackingRefBased/>
  <w15:docId w15:val="{EC856DA1-262F-470D-A373-AD56C925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7A1"/>
    <w:pPr>
      <w:spacing w:before="240" w:after="240"/>
    </w:pPr>
    <w:rPr>
      <w:rFonts w:ascii="Franklin Gothic Book" w:hAnsi="Franklin Gothic Book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D00"/>
    <w:pPr>
      <w:keepNext/>
      <w:keepLines/>
      <w:spacing w:after="120" w:line="276" w:lineRule="auto"/>
      <w:outlineLvl w:val="0"/>
    </w:pPr>
    <w:rPr>
      <w:rFonts w:ascii="Franklin Gothic Medium" w:eastAsia="MS Gothic" w:hAnsi="Franklin Gothic Medium" w:cs="Times New Roman"/>
      <w:color w:val="1A4066"/>
      <w:sz w:val="36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8820B8"/>
    <w:pPr>
      <w:keepNext/>
      <w:keepLines/>
      <w:widowControl w:val="0"/>
      <w:tabs>
        <w:tab w:val="num" w:pos="0"/>
      </w:tabs>
      <w:suppressAutoHyphens/>
      <w:spacing w:before="480" w:line="264" w:lineRule="auto"/>
      <w:ind w:left="578" w:hanging="578"/>
      <w:outlineLvl w:val="1"/>
    </w:pPr>
    <w:rPr>
      <w:rFonts w:cs="Calibri"/>
      <w:bCs/>
      <w:color w:val="165B8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60F9"/>
    <w:pPr>
      <w:keepNext/>
      <w:keepLines/>
      <w:spacing w:before="40"/>
      <w:outlineLvl w:val="2"/>
    </w:pPr>
    <w:rPr>
      <w:rFonts w:ascii="Calibri" w:eastAsia="MS Gothic" w:hAnsi="Calibri" w:cs="Times New Roman"/>
      <w:color w:val="243F60"/>
    </w:rPr>
  </w:style>
  <w:style w:type="paragraph" w:styleId="Heading4">
    <w:name w:val="heading 4"/>
    <w:basedOn w:val="Normal"/>
    <w:next w:val="Normal"/>
    <w:link w:val="Heading4Char"/>
    <w:uiPriority w:val="9"/>
    <w:rsid w:val="005860F9"/>
    <w:pPr>
      <w:keepNext/>
      <w:keepLines/>
      <w:spacing w:before="40"/>
      <w:outlineLvl w:val="3"/>
    </w:pPr>
    <w:rPr>
      <w:rFonts w:ascii="Calibri" w:eastAsia="MS Gothic" w:hAnsi="Calibri" w:cs="Times New Roman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rsid w:val="005860F9"/>
    <w:pPr>
      <w:keepNext/>
      <w:keepLines/>
      <w:spacing w:before="40"/>
      <w:outlineLvl w:val="4"/>
    </w:pPr>
    <w:rPr>
      <w:rFonts w:ascii="Calibri" w:eastAsia="MS Gothic" w:hAnsi="Calibri" w:cs="Times New Roman"/>
      <w:color w:val="365F91"/>
    </w:rPr>
  </w:style>
  <w:style w:type="paragraph" w:styleId="Heading6">
    <w:name w:val="heading 6"/>
    <w:basedOn w:val="Normal"/>
    <w:next w:val="Normal"/>
    <w:link w:val="Heading6Char"/>
    <w:uiPriority w:val="9"/>
    <w:rsid w:val="005860F9"/>
    <w:pPr>
      <w:keepNext/>
      <w:keepLines/>
      <w:spacing w:before="40"/>
      <w:outlineLvl w:val="5"/>
    </w:pPr>
    <w:rPr>
      <w:rFonts w:ascii="Calibri" w:eastAsia="MS Gothic" w:hAnsi="Calibri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rsid w:val="005860F9"/>
    <w:pPr>
      <w:keepNext/>
      <w:keepLines/>
      <w:spacing w:before="40"/>
      <w:outlineLvl w:val="6"/>
    </w:pPr>
    <w:rPr>
      <w:rFonts w:ascii="Calibri" w:eastAsia="MS Gothic" w:hAnsi="Calibri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rsid w:val="005860F9"/>
    <w:pPr>
      <w:keepNext/>
      <w:keepLines/>
      <w:spacing w:before="40"/>
      <w:outlineLvl w:val="7"/>
    </w:pPr>
    <w:rPr>
      <w:rFonts w:ascii="Calibri" w:eastAsia="MS Gothic" w:hAnsi="Calibri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rsid w:val="005860F9"/>
    <w:pPr>
      <w:keepNext/>
      <w:keepLines/>
      <w:spacing w:before="40"/>
      <w:outlineLvl w:val="8"/>
    </w:pPr>
    <w:rPr>
      <w:rFonts w:ascii="Calibri" w:eastAsia="MS Gothic" w:hAnsi="Calibri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7D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47D13"/>
    <w:rPr>
      <w:rFonts w:ascii="Myriad Pro SemiCond" w:eastAsia="Times New Roman" w:hAnsi="Myriad Pro SemiCond" w:cs="Times New Roman"/>
      <w:sz w:val="22"/>
      <w:szCs w:val="22"/>
      <w:lang w:val="ru-RU" w:bidi="en-US"/>
    </w:rPr>
  </w:style>
  <w:style w:type="paragraph" w:styleId="Footer">
    <w:name w:val="footer"/>
    <w:basedOn w:val="Normal"/>
    <w:link w:val="FooterChar"/>
    <w:uiPriority w:val="99"/>
    <w:rsid w:val="00347D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47D13"/>
    <w:rPr>
      <w:rFonts w:ascii="Myriad Pro SemiCond" w:eastAsia="Times New Roman" w:hAnsi="Myriad Pro SemiCond" w:cs="Times New Roman"/>
      <w:sz w:val="22"/>
      <w:szCs w:val="22"/>
      <w:lang w:val="ru-RU" w:bidi="en-US"/>
    </w:rPr>
  </w:style>
  <w:style w:type="paragraph" w:styleId="Title">
    <w:name w:val="Title"/>
    <w:next w:val="Normal"/>
    <w:link w:val="TitleChar"/>
    <w:uiPriority w:val="10"/>
    <w:qFormat/>
    <w:rsid w:val="00921734"/>
    <w:pPr>
      <w:pBdr>
        <w:bottom w:val="single" w:sz="8" w:space="4" w:color="4F81BD"/>
      </w:pBdr>
      <w:spacing w:before="240" w:after="120" w:line="276" w:lineRule="auto"/>
      <w:contextualSpacing/>
    </w:pPr>
    <w:rPr>
      <w:rFonts w:ascii="Franklin Gothic Medium" w:eastAsia="MS Gothic" w:hAnsi="Franklin Gothic Medium" w:cs="Times New Roman"/>
      <w:spacing w:val="-10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21734"/>
    <w:rPr>
      <w:rFonts w:ascii="Franklin Gothic Medium" w:eastAsia="MS Gothic" w:hAnsi="Franklin Gothic Medium" w:cs="Times New Roman"/>
      <w:spacing w:val="-10"/>
      <w:kern w:val="28"/>
      <w:sz w:val="40"/>
      <w:szCs w:val="52"/>
    </w:rPr>
  </w:style>
  <w:style w:type="paragraph" w:customStyle="1" w:styleId="MediumGrid21">
    <w:name w:val="Medium Grid 21"/>
    <w:basedOn w:val="Title"/>
    <w:link w:val="MediumGrid2Char"/>
    <w:uiPriority w:val="1"/>
    <w:qFormat/>
    <w:rsid w:val="00E90C39"/>
    <w:pPr>
      <w:pBdr>
        <w:bottom w:val="single" w:sz="8" w:space="4" w:color="4EB7E2"/>
      </w:pBdr>
      <w:spacing w:before="360"/>
    </w:pPr>
    <w:rPr>
      <w:sz w:val="44"/>
      <w:szCs w:val="44"/>
    </w:rPr>
  </w:style>
  <w:style w:type="character" w:customStyle="1" w:styleId="MediumGrid2Char">
    <w:name w:val="Medium Grid 2 Char"/>
    <w:link w:val="MediumGrid21"/>
    <w:uiPriority w:val="1"/>
    <w:rsid w:val="00E90C39"/>
    <w:rPr>
      <w:rFonts w:ascii="Franklin Gothic Medium" w:eastAsia="MS Gothic" w:hAnsi="Franklin Gothic Medium" w:cs="Times New Roman"/>
      <w:spacing w:val="-10"/>
      <w:kern w:val="28"/>
      <w:sz w:val="44"/>
      <w:szCs w:val="4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7D13"/>
    <w:rPr>
      <w:rFonts w:ascii="Lucida Grande" w:eastAsia="Times New Roman" w:hAnsi="Lucida Grande" w:cs="Lucida Grande"/>
      <w:sz w:val="18"/>
      <w:szCs w:val="18"/>
      <w:lang w:val="ru-RU" w:bidi="en-US"/>
    </w:rPr>
  </w:style>
  <w:style w:type="character" w:styleId="Hyperlink">
    <w:name w:val="Hyperlink"/>
    <w:uiPriority w:val="99"/>
    <w:unhideWhenUsed/>
    <w:rsid w:val="001D605F"/>
    <w:rPr>
      <w:color w:val="0000FF"/>
      <w:u w:val="single"/>
    </w:rPr>
  </w:style>
  <w:style w:type="character" w:customStyle="1" w:styleId="apple-converted-space">
    <w:name w:val="apple-converted-space"/>
    <w:rsid w:val="001D605F"/>
  </w:style>
  <w:style w:type="character" w:customStyle="1" w:styleId="Heading2Char">
    <w:name w:val="Heading 2 Char"/>
    <w:link w:val="Heading2"/>
    <w:uiPriority w:val="9"/>
    <w:rsid w:val="008820B8"/>
    <w:rPr>
      <w:rFonts w:ascii="Franklin Gothic Book" w:hAnsi="Franklin Gothic Book" w:cs="Calibri"/>
      <w:bCs/>
      <w:color w:val="165B89"/>
      <w:sz w:val="28"/>
      <w:szCs w:val="26"/>
      <w:lang w:val="ru-RU"/>
    </w:rPr>
  </w:style>
  <w:style w:type="paragraph" w:customStyle="1" w:styleId="ColorfulList-Accent11">
    <w:name w:val="Colorful List - Accent 11"/>
    <w:basedOn w:val="Normal"/>
    <w:uiPriority w:val="34"/>
    <w:rsid w:val="005860F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C3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2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32AA"/>
    <w:rPr>
      <w:rFonts w:ascii="Myriad Pro SemiCond" w:eastAsia="Times New Roman" w:hAnsi="Myriad Pro SemiCond" w:cs="Times New Roman"/>
      <w:sz w:val="20"/>
      <w:szCs w:val="20"/>
      <w:lang w:val="ru-RU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2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32AA"/>
    <w:rPr>
      <w:rFonts w:ascii="Myriad Pro SemiCond" w:eastAsia="Times New Roman" w:hAnsi="Myriad Pro SemiCond" w:cs="Times New Roman"/>
      <w:b/>
      <w:bCs/>
      <w:sz w:val="20"/>
      <w:szCs w:val="20"/>
      <w:lang w:val="ru-RU" w:bidi="en-US"/>
    </w:rPr>
  </w:style>
  <w:style w:type="paragraph" w:customStyle="1" w:styleId="ColorfulShading-Accent11">
    <w:name w:val="Colorful Shading - Accent 11"/>
    <w:hidden/>
    <w:uiPriority w:val="99"/>
    <w:semiHidden/>
    <w:rsid w:val="00B129CE"/>
    <w:rPr>
      <w:rFonts w:ascii="Myriad Pro SemiCond" w:eastAsia="Times New Roman" w:hAnsi="Myriad Pro SemiCond" w:cs="Times New Roman"/>
      <w:sz w:val="22"/>
      <w:szCs w:val="22"/>
      <w:lang w:bidi="en-US"/>
    </w:rPr>
  </w:style>
  <w:style w:type="character" w:customStyle="1" w:styleId="Heading1Char">
    <w:name w:val="Heading 1 Char"/>
    <w:link w:val="Heading1"/>
    <w:uiPriority w:val="9"/>
    <w:rsid w:val="00FF3D00"/>
    <w:rPr>
      <w:rFonts w:ascii="Franklin Gothic Medium" w:eastAsia="MS Gothic" w:hAnsi="Franklin Gothic Medium" w:cs="Times New Roman"/>
      <w:color w:val="1A4066"/>
      <w:sz w:val="36"/>
      <w:szCs w:val="44"/>
      <w:lang w:val="ru-RU"/>
    </w:rPr>
  </w:style>
  <w:style w:type="paragraph" w:styleId="Caption">
    <w:name w:val="caption"/>
    <w:basedOn w:val="Normal"/>
    <w:next w:val="Normal"/>
    <w:uiPriority w:val="35"/>
    <w:rsid w:val="005860F9"/>
    <w:pPr>
      <w:spacing w:after="200"/>
    </w:pPr>
    <w:rPr>
      <w:i/>
      <w:iCs/>
      <w:color w:val="1F497D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072AF"/>
  </w:style>
  <w:style w:type="character" w:styleId="FollowedHyperlink">
    <w:name w:val="FollowedHyperlink"/>
    <w:uiPriority w:val="99"/>
    <w:semiHidden/>
    <w:unhideWhenUsed/>
    <w:rsid w:val="00664C86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664C86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5860F9"/>
    <w:rPr>
      <w:rFonts w:ascii="Calibri" w:eastAsia="MS Gothic" w:hAnsi="Calibri" w:cs="Times New Roman"/>
      <w:color w:val="243F60"/>
    </w:rPr>
  </w:style>
  <w:style w:type="character" w:customStyle="1" w:styleId="Heading4Char">
    <w:name w:val="Heading 4 Char"/>
    <w:link w:val="Heading4"/>
    <w:uiPriority w:val="9"/>
    <w:semiHidden/>
    <w:rsid w:val="005860F9"/>
    <w:rPr>
      <w:rFonts w:ascii="Calibri" w:eastAsia="MS Gothic" w:hAnsi="Calibri" w:cs="Times New Roman"/>
      <w:i/>
      <w:iCs/>
      <w:color w:val="365F91"/>
    </w:rPr>
  </w:style>
  <w:style w:type="character" w:customStyle="1" w:styleId="Heading5Char">
    <w:name w:val="Heading 5 Char"/>
    <w:link w:val="Heading5"/>
    <w:uiPriority w:val="9"/>
    <w:semiHidden/>
    <w:rsid w:val="005860F9"/>
    <w:rPr>
      <w:rFonts w:ascii="Calibri" w:eastAsia="MS Gothic" w:hAnsi="Calibri" w:cs="Times New Roman"/>
      <w:color w:val="365F91"/>
    </w:rPr>
  </w:style>
  <w:style w:type="character" w:customStyle="1" w:styleId="Heading6Char">
    <w:name w:val="Heading 6 Char"/>
    <w:link w:val="Heading6"/>
    <w:uiPriority w:val="9"/>
    <w:semiHidden/>
    <w:rsid w:val="005860F9"/>
    <w:rPr>
      <w:rFonts w:ascii="Calibri" w:eastAsia="MS Gothic" w:hAnsi="Calibri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5860F9"/>
    <w:rPr>
      <w:rFonts w:ascii="Calibri" w:eastAsia="MS Gothic" w:hAnsi="Calibri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5860F9"/>
    <w:rPr>
      <w:rFonts w:ascii="Calibri" w:eastAsia="MS Gothic" w:hAnsi="Calibri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60F9"/>
    <w:rPr>
      <w:rFonts w:ascii="Calibri" w:eastAsia="MS Gothic" w:hAnsi="Calibri" w:cs="Times New Roman"/>
      <w:i/>
      <w:iCs/>
      <w:color w:val="272727"/>
      <w:sz w:val="21"/>
      <w:szCs w:val="21"/>
    </w:rPr>
  </w:style>
  <w:style w:type="paragraph" w:styleId="Subtitle">
    <w:name w:val="Subtitle"/>
    <w:next w:val="Normal"/>
    <w:link w:val="SubtitleChar"/>
    <w:uiPriority w:val="11"/>
    <w:rsid w:val="005860F9"/>
    <w:pPr>
      <w:numPr>
        <w:ilvl w:val="1"/>
      </w:numPr>
      <w:spacing w:after="160"/>
    </w:pPr>
    <w:rPr>
      <w:rFonts w:eastAsia="MS Mincho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5860F9"/>
    <w:rPr>
      <w:rFonts w:eastAsia="MS Mincho"/>
      <w:color w:val="5A5A5A"/>
      <w:spacing w:val="15"/>
      <w:sz w:val="22"/>
      <w:szCs w:val="22"/>
    </w:rPr>
  </w:style>
  <w:style w:type="character" w:styleId="Strong">
    <w:name w:val="Strong"/>
    <w:uiPriority w:val="22"/>
    <w:qFormat/>
    <w:rsid w:val="005860F9"/>
    <w:rPr>
      <w:b/>
      <w:bCs/>
    </w:rPr>
  </w:style>
  <w:style w:type="character" w:styleId="Emphasis">
    <w:name w:val="Emphasis"/>
    <w:uiPriority w:val="20"/>
    <w:rsid w:val="005860F9"/>
    <w:rPr>
      <w:i/>
      <w:i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5860F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olorfulGrid-Accent1Char">
    <w:name w:val="Colorful Grid - Accent 1 Char"/>
    <w:link w:val="ColorfulGrid-Accent11"/>
    <w:uiPriority w:val="29"/>
    <w:rsid w:val="005860F9"/>
    <w:rPr>
      <w:i/>
      <w:iCs/>
      <w:color w:val="40404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5860F9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5860F9"/>
    <w:rPr>
      <w:i/>
      <w:iCs/>
      <w:color w:val="4F81BD"/>
    </w:rPr>
  </w:style>
  <w:style w:type="character" w:customStyle="1" w:styleId="PlainTable31">
    <w:name w:val="Plain Table 31"/>
    <w:uiPriority w:val="19"/>
    <w:rsid w:val="005860F9"/>
    <w:rPr>
      <w:i/>
      <w:iCs/>
      <w:color w:val="404040"/>
    </w:rPr>
  </w:style>
  <w:style w:type="character" w:customStyle="1" w:styleId="PlainTable41">
    <w:name w:val="Plain Table 41"/>
    <w:uiPriority w:val="21"/>
    <w:rsid w:val="005860F9"/>
    <w:rPr>
      <w:i/>
      <w:iCs/>
      <w:color w:val="4F81BD"/>
    </w:rPr>
  </w:style>
  <w:style w:type="character" w:customStyle="1" w:styleId="PlainTable51">
    <w:name w:val="Plain Table 51"/>
    <w:uiPriority w:val="31"/>
    <w:rsid w:val="005860F9"/>
    <w:rPr>
      <w:smallCaps/>
      <w:color w:val="5A5A5A"/>
    </w:rPr>
  </w:style>
  <w:style w:type="character" w:customStyle="1" w:styleId="TableGridLight1">
    <w:name w:val="Table Grid Light1"/>
    <w:uiPriority w:val="32"/>
    <w:rsid w:val="005860F9"/>
    <w:rPr>
      <w:b/>
      <w:bCs/>
      <w:smallCaps/>
      <w:color w:val="4F81BD"/>
      <w:spacing w:val="5"/>
    </w:rPr>
  </w:style>
  <w:style w:type="character" w:customStyle="1" w:styleId="GridTable1Light1">
    <w:name w:val="Grid Table 1 Light1"/>
    <w:uiPriority w:val="33"/>
    <w:rsid w:val="005860F9"/>
    <w:rPr>
      <w:b/>
      <w:bCs/>
      <w:i/>
      <w:iC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5860F9"/>
    <w:pPr>
      <w:outlineLvl w:val="9"/>
    </w:pPr>
  </w:style>
  <w:style w:type="paragraph" w:customStyle="1" w:styleId="Header2">
    <w:name w:val="Header 2"/>
    <w:rsid w:val="008820B8"/>
    <w:pPr>
      <w:jc w:val="right"/>
    </w:pPr>
    <w:rPr>
      <w:rFonts w:ascii="Franklin Gothic Book" w:hAnsi="Franklin Gothic Book"/>
      <w:noProof/>
    </w:rPr>
  </w:style>
  <w:style w:type="paragraph" w:customStyle="1" w:styleId="Headerbyline">
    <w:name w:val="Header byline"/>
    <w:basedOn w:val="Normal"/>
    <w:rsid w:val="003C37CC"/>
    <w:pPr>
      <w:jc w:val="right"/>
    </w:pPr>
    <w:rPr>
      <w:noProof/>
      <w:sz w:val="20"/>
      <w:szCs w:val="20"/>
    </w:rPr>
  </w:style>
  <w:style w:type="paragraph" w:customStyle="1" w:styleId="Style1">
    <w:name w:val="Style1"/>
    <w:basedOn w:val="Normal"/>
    <w:autoRedefine/>
    <w:qFormat/>
    <w:rsid w:val="006867A1"/>
    <w:pPr>
      <w:jc w:val="right"/>
    </w:pPr>
    <w:rPr>
      <w:rFonts w:ascii="Franklin Gothic Medium" w:hAnsi="Franklin Gothic Medium"/>
      <w:noProof/>
      <w:sz w:val="20"/>
      <w:szCs w:val="20"/>
    </w:rPr>
  </w:style>
  <w:style w:type="paragraph" w:styleId="NoSpacing">
    <w:name w:val="No Spacing"/>
    <w:uiPriority w:val="99"/>
    <w:rsid w:val="008820B8"/>
    <w:rPr>
      <w:sz w:val="24"/>
      <w:szCs w:val="24"/>
    </w:rPr>
  </w:style>
  <w:style w:type="character" w:styleId="BookTitle">
    <w:name w:val="Book Title"/>
    <w:uiPriority w:val="69"/>
    <w:rsid w:val="008820B8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60"/>
    <w:rsid w:val="008820B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60"/>
    <w:rsid w:val="008820B8"/>
    <w:rPr>
      <w:i/>
      <w:iCs/>
      <w:color w:val="4472C4"/>
      <w:sz w:val="24"/>
      <w:szCs w:val="24"/>
      <w:lang w:val="ru-RU"/>
    </w:rPr>
  </w:style>
  <w:style w:type="character" w:styleId="SubtleEmphasis">
    <w:name w:val="Subtle Emphasis"/>
    <w:uiPriority w:val="65"/>
    <w:rsid w:val="008820B8"/>
    <w:rPr>
      <w:i/>
      <w:iCs/>
      <w:color w:val="404040"/>
    </w:rPr>
  </w:style>
  <w:style w:type="character" w:styleId="IntenseEmphasis">
    <w:name w:val="Intense Emphasis"/>
    <w:uiPriority w:val="66"/>
    <w:rsid w:val="008820B8"/>
    <w:rPr>
      <w:i/>
      <w:iCs/>
      <w:color w:val="4472C4"/>
    </w:rPr>
  </w:style>
  <w:style w:type="character" w:styleId="SubtleReference">
    <w:name w:val="Subtle Reference"/>
    <w:uiPriority w:val="67"/>
    <w:rsid w:val="008820B8"/>
    <w:rPr>
      <w:smallCaps/>
      <w:color w:val="5A5A5A"/>
    </w:rPr>
  </w:style>
  <w:style w:type="character" w:styleId="IntenseReference">
    <w:name w:val="Intense Reference"/>
    <w:uiPriority w:val="68"/>
    <w:rsid w:val="008820B8"/>
    <w:rPr>
      <w:b/>
      <w:bCs/>
      <w:smallCaps/>
      <w:color w:val="4472C4"/>
      <w:spacing w:val="5"/>
    </w:rPr>
  </w:style>
  <w:style w:type="paragraph" w:styleId="ListParagraph">
    <w:name w:val="List Paragraph"/>
    <w:basedOn w:val="Normal"/>
    <w:uiPriority w:val="34"/>
    <w:qFormat/>
    <w:rsid w:val="008820B8"/>
    <w:pPr>
      <w:ind w:left="720"/>
    </w:pPr>
  </w:style>
  <w:style w:type="paragraph" w:styleId="Quote">
    <w:name w:val="Quote"/>
    <w:basedOn w:val="Normal"/>
    <w:next w:val="Normal"/>
    <w:link w:val="QuoteChar"/>
    <w:uiPriority w:val="73"/>
    <w:rsid w:val="008820B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73"/>
    <w:rsid w:val="008820B8"/>
    <w:rPr>
      <w:i/>
      <w:iCs/>
      <w:color w:val="404040"/>
      <w:sz w:val="24"/>
      <w:szCs w:val="24"/>
      <w:lang w:val="ru-RU"/>
    </w:rPr>
  </w:style>
  <w:style w:type="paragraph" w:customStyle="1" w:styleId="MainTitle">
    <w:name w:val="Main Title"/>
    <w:basedOn w:val="MediumGrid21"/>
    <w:qFormat/>
    <w:rsid w:val="006867A1"/>
    <w:pPr>
      <w:pBdr>
        <w:bottom w:val="single" w:sz="8" w:space="4" w:color="1A4066"/>
      </w:pBdr>
    </w:pPr>
  </w:style>
  <w:style w:type="paragraph" w:customStyle="1" w:styleId="SubTitle0">
    <w:name w:val="Sub Title"/>
    <w:basedOn w:val="Heading1"/>
    <w:qFormat/>
    <w:rsid w:val="006867A1"/>
    <w:rPr>
      <w:rFonts w:ascii="Franklin Gothic Book" w:hAnsi="Franklin Gothic Book"/>
      <w:b/>
    </w:rPr>
  </w:style>
  <w:style w:type="paragraph" w:customStyle="1" w:styleId="HeaderDate">
    <w:name w:val="Header – Date"/>
    <w:basedOn w:val="Style1"/>
    <w:qFormat/>
    <w:rsid w:val="00F271DC"/>
    <w:pPr>
      <w:spacing w:before="0" w:after="0" w:line="276" w:lineRule="auto"/>
    </w:pPr>
    <w:rPr>
      <w:rFonts w:ascii="Franklin Gothic Book" w:hAnsi="Franklin Gothic Book"/>
      <w:sz w:val="18"/>
      <w:szCs w:val="18"/>
    </w:rPr>
  </w:style>
  <w:style w:type="paragraph" w:customStyle="1" w:styleId="Text">
    <w:name w:val="Text"/>
    <w:basedOn w:val="Normal"/>
    <w:qFormat/>
    <w:rsid w:val="006867A1"/>
    <w:pPr>
      <w:spacing w:after="120" w:line="276" w:lineRule="auto"/>
    </w:pPr>
  </w:style>
  <w:style w:type="paragraph" w:customStyle="1" w:styleId="Quoteinbox">
    <w:name w:val="Quote in box"/>
    <w:basedOn w:val="Text"/>
    <w:qFormat/>
    <w:rsid w:val="006867A1"/>
    <w:pPr>
      <w:spacing w:after="240"/>
      <w:ind w:left="113" w:right="113"/>
    </w:pPr>
    <w:rPr>
      <w:i/>
    </w:rPr>
  </w:style>
  <w:style w:type="paragraph" w:customStyle="1" w:styleId="Captiontext">
    <w:name w:val="Caption text"/>
    <w:basedOn w:val="Normal"/>
    <w:qFormat/>
    <w:rsid w:val="008D1767"/>
    <w:pPr>
      <w:spacing w:before="0" w:after="0" w:line="276" w:lineRule="auto"/>
    </w:pPr>
    <w:rPr>
      <w:i/>
      <w:iCs/>
      <w:color w:val="595959"/>
      <w:sz w:val="18"/>
      <w:szCs w:val="18"/>
    </w:rPr>
  </w:style>
  <w:style w:type="paragraph" w:customStyle="1" w:styleId="TextBold">
    <w:name w:val="Text Bold"/>
    <w:basedOn w:val="Normal"/>
    <w:qFormat/>
    <w:rsid w:val="00315525"/>
    <w:pPr>
      <w:spacing w:after="120" w:line="276" w:lineRule="auto"/>
    </w:pPr>
    <w:rPr>
      <w:b/>
      <w:noProof/>
    </w:rPr>
  </w:style>
  <w:style w:type="table" w:styleId="TableGrid">
    <w:name w:val="Table Grid"/>
    <w:basedOn w:val="TableNormal"/>
    <w:uiPriority w:val="39"/>
    <w:rsid w:val="00B108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108FA"/>
    <w:pPr>
      <w:spacing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108FA"/>
    <w:pPr>
      <w:spacing w:before="0" w:after="100" w:line="259" w:lineRule="auto"/>
    </w:pPr>
    <w:rPr>
      <w:rFonts w:asciiTheme="minorHAnsi" w:eastAsiaTheme="minorHAnsi" w:hAnsiTheme="minorHAnsi" w:cstheme="minorBidi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108FA"/>
    <w:pPr>
      <w:spacing w:before="0" w:after="100" w:line="259" w:lineRule="auto"/>
      <w:ind w:left="220"/>
    </w:pPr>
    <w:rPr>
      <w:rFonts w:asciiTheme="minorHAnsi" w:eastAsiaTheme="minorHAnsi" w:hAnsi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507C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814EE"/>
    <w:rPr>
      <w:rFonts w:ascii="Franklin Gothic Book" w:hAnsi="Franklin Gothic Book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ti.org/ru/eiti-standard-2019" TargetMode="External"/><Relationship Id="rId18" Type="http://schemas.openxmlformats.org/officeDocument/2006/relationships/hyperlink" Target="https://eiti.org/ru/eiti-standard-2019" TargetMode="External"/><Relationship Id="rId26" Type="http://schemas.openxmlformats.org/officeDocument/2006/relationships/hyperlink" Target="https://eiti.org/ru/document/eiti-protocol-participation-of-civil-socie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isclosure@eiti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iti.org/ru/document/eiti-protocol-participation-of-civil-society" TargetMode="External"/><Relationship Id="rId17" Type="http://schemas.openxmlformats.org/officeDocument/2006/relationships/hyperlink" Target="mailto:disclosure@eiti.org" TargetMode="External"/><Relationship Id="rId25" Type="http://schemas.openxmlformats.org/officeDocument/2006/relationships/hyperlink" Target="mailto:disclosure@eit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iti.org/ru/eiti-standard-2019" TargetMode="External"/><Relationship Id="rId20" Type="http://schemas.openxmlformats.org/officeDocument/2006/relationships/hyperlink" Target="mailto:disclosure@eiti.or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iti.org/ru/document/eiti-protocol-participation-of-civil-society" TargetMode="External"/><Relationship Id="rId24" Type="http://schemas.openxmlformats.org/officeDocument/2006/relationships/hyperlink" Target="mailto:disclosure@eiti.org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iti.org/ru/eiti-standard-2019" TargetMode="External"/><Relationship Id="rId23" Type="http://schemas.openxmlformats.org/officeDocument/2006/relationships/hyperlink" Target="https://eiti.org/ru/eiti-standard-2019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iti.org/ru/eiti-standard-2019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iti.org/ru/eiti-standard-2019" TargetMode="External"/><Relationship Id="rId22" Type="http://schemas.openxmlformats.org/officeDocument/2006/relationships/hyperlink" Target="https://eiti.org/ru/eiti-standard-2019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ec4d7596-7f32-41a8-9a95-4275d9a1ea6b" xsi:nil="true"/>
    <lcf76f155ced4ddcb4097134ff3c332f xmlns="d9eb0d81-beec-4074-bc6f-8be11319408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B3B790D4CD34F81FC0BEB718ECEB9" ma:contentTypeVersion="12" ma:contentTypeDescription="Create a new document." ma:contentTypeScope="" ma:versionID="f5dd29a87e61a77ba8786bd7134f6628">
  <xsd:schema xmlns:xsd="http://www.w3.org/2001/XMLSchema" xmlns:xs="http://www.w3.org/2001/XMLSchema" xmlns:p="http://schemas.microsoft.com/office/2006/metadata/properties" xmlns:ns2="d9eb0d81-beec-4074-bc6f-8be11319408c" xmlns:ns3="ec4d7596-7f32-41a8-9a95-4275d9a1ea6b" targetNamespace="http://schemas.microsoft.com/office/2006/metadata/properties" ma:root="true" ma:fieldsID="6ca7b408473883a6152b46500ab68b83" ns2:_="" ns3:_="">
    <xsd:import namespace="d9eb0d81-beec-4074-bc6f-8be11319408c"/>
    <xsd:import namespace="ec4d7596-7f32-41a8-9a95-4275d9a1e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0d81-beec-4074-bc6f-8be113194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58f297-623d-4bc9-82bf-53ab639f8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7596-7f32-41a8-9a95-4275d9a1ea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f0baf1-86eb-465a-a248-232f9a8b4d34}" ma:internalName="TaxCatchAll" ma:showField="CatchAllData" ma:web="ec4d7596-7f32-41a8-9a95-4275d9a1e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FFAC5-DE6B-4737-9F51-698482978141}">
  <ds:schemaRefs>
    <ds:schemaRef ds:uri="http://schemas.microsoft.com/office/2006/metadata/properties"/>
    <ds:schemaRef ds:uri="http://schemas.microsoft.com/office/infopath/2007/PartnerControls"/>
    <ds:schemaRef ds:uri="ec4d7596-7f32-41a8-9a95-4275d9a1ea6b"/>
    <ds:schemaRef ds:uri="d9eb0d81-beec-4074-bc6f-8be11319408c"/>
  </ds:schemaRefs>
</ds:datastoreItem>
</file>

<file path=customXml/itemProps2.xml><?xml version="1.0" encoding="utf-8"?>
<ds:datastoreItem xmlns:ds="http://schemas.openxmlformats.org/officeDocument/2006/customXml" ds:itemID="{DA6A168F-8A67-40A8-96BD-D15FFE177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52920-42FB-4C3E-9345-E20D20237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b0d81-beec-4074-bc6f-8be11319408c"/>
    <ds:schemaRef ds:uri="ec4d7596-7f32-41a8-9a95-4275d9a1e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A8C27-148A-43AC-8C1F-8472D0F4F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C:\Maler\Memo template.dotx</Template>
  <TotalTime>153</TotalTime>
  <Pages>29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29629</CharactersWithSpaces>
  <SharedDoc>false</SharedDoc>
  <HLinks>
    <vt:vector size="12" baseType="variant">
      <vt:variant>
        <vt:i4>4784216</vt:i4>
      </vt:variant>
      <vt:variant>
        <vt:i4>3</vt:i4>
      </vt:variant>
      <vt:variant>
        <vt:i4>0</vt:i4>
      </vt:variant>
      <vt:variant>
        <vt:i4>5</vt:i4>
      </vt:variant>
      <vt:variant>
        <vt:lpwstr>http://www.eiti.org/</vt:lpwstr>
      </vt:variant>
      <vt:variant>
        <vt:lpwstr/>
      </vt:variant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mailto:pvalverde@eiti.org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EITI Int Sec</dc:creator>
  <cp:keywords/>
  <cp:lastModifiedBy>Leila Pilliard</cp:lastModifiedBy>
  <cp:revision>83</cp:revision>
  <cp:lastPrinted>2019-04-29T12:09:00Z</cp:lastPrinted>
  <dcterms:created xsi:type="dcterms:W3CDTF">2020-12-16T13:50:00Z</dcterms:created>
  <dcterms:modified xsi:type="dcterms:W3CDTF">2022-06-27T13:59:00Z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0x010100F6BB3B790D4CD34F81FC0BEB718ECEB9</vt:lpwstr>
  </property>
  <property fmtid="{D5CDD505-2E9C-101B-9397-08002B2CF9AE}" pid="3" name="_DocHome">
    <vt:i4>1660446864</vt:i4>
  </property>
  <property fmtid="{D5CDD505-2E9C-101B-9397-08002B2CF9AE}" pid="4" name="Order">
    <vt:r8>282000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