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5863" w14:textId="7A867B32" w:rsidR="00C96BED" w:rsidRPr="006E7ECB" w:rsidRDefault="00B108FA" w:rsidP="00627E14">
      <w:pPr>
        <w:pStyle w:val="MainTitle"/>
        <w:rPr>
          <w:rFonts w:ascii="Franklin Gothic Book" w:hAnsi="Franklin Gothic Book"/>
        </w:rPr>
      </w:pPr>
      <w:r w:rsidRPr="006E7ECB">
        <w:rPr>
          <w:rFonts w:ascii="Franklin Gothic Book" w:hAnsi="Franklin Gothic Book"/>
        </w:rPr>
        <w:t>[Country]</w:t>
      </w:r>
    </w:p>
    <w:p w14:paraId="1FAAB486" w14:textId="3DDAA018" w:rsidR="00B108FA" w:rsidRPr="006E7ECB" w:rsidRDefault="00B108FA" w:rsidP="006867A1">
      <w:pPr>
        <w:pStyle w:val="Text"/>
        <w:rPr>
          <w:rFonts w:eastAsia="MS Gothic" w:cs="Times New Roman"/>
          <w:color w:val="1A4066"/>
          <w:sz w:val="36"/>
          <w:szCs w:val="44"/>
        </w:rPr>
      </w:pPr>
      <w:r w:rsidRPr="006E7ECB">
        <w:rPr>
          <w:rFonts w:eastAsia="MS Gothic" w:cs="Times New Roman"/>
          <w:color w:val="1A4066"/>
          <w:sz w:val="36"/>
          <w:szCs w:val="44"/>
        </w:rPr>
        <w:t xml:space="preserve">Stakeholder engagement – template for EITI data collection </w:t>
      </w:r>
    </w:p>
    <w:p w14:paraId="5CDC4DE0" w14:textId="77777777" w:rsidR="00B108FA" w:rsidRPr="00181922" w:rsidRDefault="00B108FA" w:rsidP="00B108FA"/>
    <w:sdt>
      <w:sdtPr>
        <w:rPr>
          <w:rFonts w:ascii="Franklin Gothic Book" w:eastAsiaTheme="minorHAnsi" w:hAnsi="Franklin Gothic Book" w:cstheme="minorBidi"/>
          <w:color w:val="auto"/>
          <w:sz w:val="22"/>
          <w:szCs w:val="22"/>
          <w:lang w:val="en-GB"/>
        </w:rPr>
        <w:id w:val="-552155441"/>
        <w:docPartObj>
          <w:docPartGallery w:val="Table of Contents"/>
          <w:docPartUnique/>
        </w:docPartObj>
      </w:sdtPr>
      <w:sdtEndPr>
        <w:rPr>
          <w:rFonts w:eastAsia="Cambria" w:cs="Arial"/>
          <w:b/>
          <w:bCs/>
          <w:szCs w:val="24"/>
          <w:lang w:val="en-US"/>
        </w:rPr>
      </w:sdtEndPr>
      <w:sdtContent>
        <w:p w14:paraId="0AA48077" w14:textId="77777777" w:rsidR="00B108FA" w:rsidRPr="00181922" w:rsidRDefault="00B108FA" w:rsidP="00B108FA">
          <w:pPr>
            <w:pStyle w:val="TOCHeading"/>
            <w:rPr>
              <w:rFonts w:ascii="Franklin Gothic Book" w:hAnsi="Franklin Gothic Book"/>
              <w:lang w:val="en-GB"/>
            </w:rPr>
          </w:pPr>
          <w:r w:rsidRPr="00181922">
            <w:rPr>
              <w:rFonts w:ascii="Franklin Gothic Book" w:hAnsi="Franklin Gothic Book"/>
              <w:lang w:val="en-GB"/>
            </w:rPr>
            <w:t>Contents</w:t>
          </w:r>
        </w:p>
        <w:p w14:paraId="31CDE875" w14:textId="3B70B19B" w:rsidR="006D2988" w:rsidRPr="006E7ECB" w:rsidRDefault="00B108FA">
          <w:pPr>
            <w:pStyle w:val="TOC1"/>
            <w:tabs>
              <w:tab w:val="right" w:leader="dot" w:pos="9062"/>
            </w:tabs>
            <w:rPr>
              <w:rFonts w:ascii="Franklin Gothic Book" w:eastAsiaTheme="minorEastAsia" w:hAnsi="Franklin Gothic Book"/>
              <w:noProof/>
              <w:lang w:eastAsia="en-GB"/>
            </w:rPr>
          </w:pPr>
          <w:r w:rsidRPr="00181922">
            <w:rPr>
              <w:rFonts w:ascii="Franklin Gothic Book" w:hAnsi="Franklin Gothic Book"/>
            </w:rPr>
            <w:fldChar w:fldCharType="begin"/>
          </w:r>
          <w:r w:rsidRPr="00181922">
            <w:rPr>
              <w:rFonts w:ascii="Franklin Gothic Book" w:hAnsi="Franklin Gothic Book"/>
            </w:rPr>
            <w:instrText xml:space="preserve"> TOC \o "1-3" \h \z \u </w:instrText>
          </w:r>
          <w:r w:rsidRPr="00181922">
            <w:rPr>
              <w:rFonts w:ascii="Franklin Gothic Book" w:hAnsi="Franklin Gothic Book"/>
            </w:rPr>
            <w:fldChar w:fldCharType="separate"/>
          </w:r>
          <w:hyperlink w:anchor="_Toc57974728" w:history="1">
            <w:r w:rsidR="006D2988" w:rsidRPr="00181922">
              <w:rPr>
                <w:rStyle w:val="Hyperlink"/>
                <w:rFonts w:ascii="Franklin Gothic Book" w:hAnsi="Franklin Gothic Book"/>
                <w:noProof/>
              </w:rPr>
              <w:t>Introduction</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_Toc57974728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2</w:t>
            </w:r>
            <w:r w:rsidR="006D2988" w:rsidRPr="006E7ECB">
              <w:rPr>
                <w:rFonts w:ascii="Franklin Gothic Book" w:hAnsi="Franklin Gothic Book"/>
                <w:noProof/>
                <w:webHidden/>
              </w:rPr>
              <w:fldChar w:fldCharType="end"/>
            </w:r>
          </w:hyperlink>
        </w:p>
        <w:p w14:paraId="435B925E" w14:textId="66BD8EE5" w:rsidR="006D2988" w:rsidRPr="006E7ECB" w:rsidRDefault="006E7ECB">
          <w:pPr>
            <w:pStyle w:val="TOC1"/>
            <w:tabs>
              <w:tab w:val="right" w:leader="dot" w:pos="9062"/>
            </w:tabs>
            <w:rPr>
              <w:rFonts w:ascii="Franklin Gothic Book" w:eastAsiaTheme="minorEastAsia" w:hAnsi="Franklin Gothic Book"/>
              <w:noProof/>
              <w:lang w:eastAsia="en-GB"/>
            </w:rPr>
          </w:pPr>
          <w:hyperlink w:anchor="_Toc57974729" w:history="1">
            <w:r w:rsidR="006D2988" w:rsidRPr="00181922">
              <w:rPr>
                <w:rStyle w:val="Hyperlink"/>
                <w:rFonts w:ascii="Franklin Gothic Book" w:hAnsi="Franklin Gothic Book"/>
                <w:noProof/>
              </w:rPr>
              <w:t>Part I: MSG oversight</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_Toc57974729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2</w:t>
            </w:r>
            <w:r w:rsidR="006D2988" w:rsidRPr="006E7ECB">
              <w:rPr>
                <w:rFonts w:ascii="Franklin Gothic Book" w:hAnsi="Franklin Gothic Book"/>
                <w:noProof/>
                <w:webHidden/>
              </w:rPr>
              <w:fldChar w:fldCharType="end"/>
            </w:r>
          </w:hyperlink>
        </w:p>
        <w:p w14:paraId="2B0AED07" w14:textId="599F3726"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30" w:history="1">
            <w:r w:rsidR="006D2988" w:rsidRPr="006E7ECB">
              <w:rPr>
                <w:rStyle w:val="Hyperlink"/>
                <w:rFonts w:ascii="Franklin Gothic Book" w:hAnsi="Franklin Gothic Book"/>
                <w:noProof/>
              </w:rPr>
              <w:t>MSG members and attendance</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_Toc57974730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2</w:t>
            </w:r>
            <w:r w:rsidR="006D2988" w:rsidRPr="006E7ECB">
              <w:rPr>
                <w:rFonts w:ascii="Franklin Gothic Book" w:hAnsi="Franklin Gothic Book"/>
                <w:noProof/>
                <w:webHidden/>
              </w:rPr>
              <w:fldChar w:fldCharType="end"/>
            </w:r>
          </w:hyperlink>
        </w:p>
        <w:p w14:paraId="5D33E6F4" w14:textId="13108F31"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31" w:history="1">
            <w:r w:rsidR="006D2988" w:rsidRPr="006E7ECB">
              <w:rPr>
                <w:rStyle w:val="Hyperlink"/>
                <w:rFonts w:ascii="Franklin Gothic Book" w:hAnsi="Franklin Gothic Book"/>
                <w:noProof/>
              </w:rPr>
              <w:t>MSG Terms of Reference and practices</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_Toc57974731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4</w:t>
            </w:r>
            <w:r w:rsidR="006D2988" w:rsidRPr="006E7ECB">
              <w:rPr>
                <w:rFonts w:ascii="Franklin Gothic Book" w:hAnsi="Franklin Gothic Book"/>
                <w:noProof/>
                <w:webHidden/>
              </w:rPr>
              <w:fldChar w:fldCharType="end"/>
            </w:r>
          </w:hyperlink>
        </w:p>
        <w:p w14:paraId="2B300E6F" w14:textId="68838901"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32" w:history="1">
            <w:r w:rsidR="006D2988" w:rsidRPr="006E7ECB">
              <w:rPr>
                <w:rStyle w:val="Hyperlink"/>
                <w:rFonts w:ascii="Franklin Gothic Book" w:hAnsi="Franklin Gothic Book"/>
                <w:noProof/>
              </w:rPr>
              <w:t>MSG meetings and minutes</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_Toc57974732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7</w:t>
            </w:r>
            <w:r w:rsidR="006D2988" w:rsidRPr="006E7ECB">
              <w:rPr>
                <w:rFonts w:ascii="Franklin Gothic Book" w:hAnsi="Franklin Gothic Book"/>
                <w:noProof/>
                <w:webHidden/>
              </w:rPr>
              <w:fldChar w:fldCharType="end"/>
            </w:r>
          </w:hyperlink>
        </w:p>
        <w:p w14:paraId="6DA69276" w14:textId="6F7E995A"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33" w:history="1">
            <w:r w:rsidR="006D2988" w:rsidRPr="006E7ECB">
              <w:rPr>
                <w:rStyle w:val="Hyperlink"/>
                <w:rFonts w:ascii="Franklin Gothic Book" w:hAnsi="Franklin Gothic Book"/>
                <w:noProof/>
              </w:rPr>
              <w:t>MSG approval</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_Toc57974733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7</w:t>
            </w:r>
            <w:r w:rsidR="006D2988" w:rsidRPr="006E7ECB">
              <w:rPr>
                <w:rFonts w:ascii="Franklin Gothic Book" w:hAnsi="Franklin Gothic Book"/>
                <w:noProof/>
                <w:webHidden/>
              </w:rPr>
              <w:fldChar w:fldCharType="end"/>
            </w:r>
          </w:hyperlink>
        </w:p>
        <w:p w14:paraId="2A4DA66A" w14:textId="422F3ED4" w:rsidR="006D2988" w:rsidRPr="006E7ECB" w:rsidRDefault="006E7ECB">
          <w:pPr>
            <w:pStyle w:val="TOC1"/>
            <w:tabs>
              <w:tab w:val="right" w:leader="dot" w:pos="9062"/>
            </w:tabs>
            <w:rPr>
              <w:rFonts w:ascii="Franklin Gothic Book" w:eastAsiaTheme="minorEastAsia" w:hAnsi="Franklin Gothic Book"/>
              <w:noProof/>
              <w:lang w:eastAsia="en-GB"/>
            </w:rPr>
          </w:pPr>
          <w:hyperlink w:anchor="_Toc57974734" w:history="1">
            <w:r w:rsidR="006D2988" w:rsidRPr="00181922">
              <w:rPr>
                <w:rStyle w:val="Hyperlink"/>
                <w:rFonts w:ascii="Franklin Gothic Book" w:hAnsi="Franklin Gothic Book"/>
                <w:noProof/>
              </w:rPr>
              <w:t>Part II: Government engagement</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_Toc57974734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8</w:t>
            </w:r>
            <w:r w:rsidR="006D2988" w:rsidRPr="006E7ECB">
              <w:rPr>
                <w:rFonts w:ascii="Franklin Gothic Book" w:hAnsi="Franklin Gothic Book"/>
                <w:noProof/>
                <w:webHidden/>
              </w:rPr>
              <w:fldChar w:fldCharType="end"/>
            </w:r>
          </w:hyperlink>
        </w:p>
        <w:p w14:paraId="7FF5F98F" w14:textId="56432C80"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35" w:history="1">
            <w:r w:rsidR="006D2988" w:rsidRPr="006E7ECB">
              <w:rPr>
                <w:rStyle w:val="Hyperlink"/>
                <w:rFonts w:ascii="Franklin Gothic Book" w:hAnsi="Franklin Gothic Book"/>
                <w:noProof/>
              </w:rPr>
              <w:t>Liaison with the broader constituency</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_Toc57974735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10</w:t>
            </w:r>
            <w:r w:rsidR="006D2988" w:rsidRPr="006E7ECB">
              <w:rPr>
                <w:rFonts w:ascii="Franklin Gothic Book" w:hAnsi="Franklin Gothic Book"/>
                <w:noProof/>
                <w:webHidden/>
              </w:rPr>
              <w:fldChar w:fldCharType="end"/>
            </w:r>
          </w:hyperlink>
        </w:p>
        <w:p w14:paraId="1A73E6FA" w14:textId="70DF2BBD"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36" w:history="1">
            <w:r w:rsidR="006D2988" w:rsidRPr="006E7ECB">
              <w:rPr>
                <w:rStyle w:val="Hyperlink"/>
                <w:rFonts w:ascii="Franklin Gothic Book" w:hAnsi="Franklin Gothic Book"/>
                <w:noProof/>
              </w:rPr>
              <w:t>Use of data</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_Toc57974736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11</w:t>
            </w:r>
            <w:r w:rsidR="006D2988" w:rsidRPr="006E7ECB">
              <w:rPr>
                <w:rFonts w:ascii="Franklin Gothic Book" w:hAnsi="Franklin Gothic Book"/>
                <w:noProof/>
                <w:webHidden/>
              </w:rPr>
              <w:fldChar w:fldCharType="end"/>
            </w:r>
          </w:hyperlink>
        </w:p>
        <w:p w14:paraId="6B70BA64" w14:textId="27C32F32"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37" w:history="1">
            <w:r w:rsidR="006D2988" w:rsidRPr="006E7ECB">
              <w:rPr>
                <w:rStyle w:val="Hyperlink"/>
                <w:rFonts w:ascii="Franklin Gothic Book" w:hAnsi="Franklin Gothic Book"/>
                <w:noProof/>
              </w:rPr>
              <w:t>Sign-off</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_Toc57974737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11</w:t>
            </w:r>
            <w:r w:rsidR="006D2988" w:rsidRPr="006E7ECB">
              <w:rPr>
                <w:rFonts w:ascii="Franklin Gothic Book" w:hAnsi="Franklin Gothic Book"/>
                <w:noProof/>
                <w:webHidden/>
              </w:rPr>
              <w:fldChar w:fldCharType="end"/>
            </w:r>
          </w:hyperlink>
        </w:p>
        <w:p w14:paraId="5EAB89A9" w14:textId="36B26EFE" w:rsidR="006D2988" w:rsidRPr="006E7ECB" w:rsidRDefault="006E7ECB">
          <w:pPr>
            <w:pStyle w:val="TOC1"/>
            <w:tabs>
              <w:tab w:val="right" w:leader="dot" w:pos="9062"/>
            </w:tabs>
            <w:rPr>
              <w:rFonts w:ascii="Franklin Gothic Book" w:eastAsiaTheme="minorEastAsia" w:hAnsi="Franklin Gothic Book"/>
              <w:noProof/>
              <w:lang w:eastAsia="en-GB"/>
            </w:rPr>
          </w:pPr>
          <w:hyperlink w:anchor="_Toc57974738" w:history="1">
            <w:r w:rsidR="006D2988" w:rsidRPr="00181922">
              <w:rPr>
                <w:rStyle w:val="Hyperlink"/>
                <w:rFonts w:ascii="Franklin Gothic Book" w:hAnsi="Franklin Gothic Book"/>
                <w:noProof/>
              </w:rPr>
              <w:t>Part III: Industry engagement</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_Toc57974738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13</w:t>
            </w:r>
            <w:r w:rsidR="006D2988" w:rsidRPr="006E7ECB">
              <w:rPr>
                <w:rFonts w:ascii="Franklin Gothic Book" w:hAnsi="Franklin Gothic Book"/>
                <w:noProof/>
                <w:webHidden/>
              </w:rPr>
              <w:fldChar w:fldCharType="end"/>
            </w:r>
          </w:hyperlink>
        </w:p>
        <w:p w14:paraId="75CCF1A2" w14:textId="7779C7F4"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39" w:history="1">
            <w:r w:rsidR="006D2988" w:rsidRPr="006E7ECB">
              <w:rPr>
                <w:rStyle w:val="Hyperlink"/>
                <w:rFonts w:ascii="Franklin Gothic Book" w:hAnsi="Franklin Gothic Book"/>
                <w:noProof/>
              </w:rPr>
              <w:t>MSG nominations</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_Toc57974739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13</w:t>
            </w:r>
            <w:r w:rsidR="006D2988" w:rsidRPr="006E7ECB">
              <w:rPr>
                <w:rFonts w:ascii="Franklin Gothic Book" w:hAnsi="Franklin Gothic Book"/>
                <w:noProof/>
                <w:webHidden/>
              </w:rPr>
              <w:fldChar w:fldCharType="end"/>
            </w:r>
          </w:hyperlink>
        </w:p>
        <w:p w14:paraId="525EBA81" w14:textId="2B24D029"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40" w:history="1">
            <w:r w:rsidR="006D2988" w:rsidRPr="006E7ECB">
              <w:rPr>
                <w:rStyle w:val="Hyperlink"/>
                <w:rFonts w:ascii="Franklin Gothic Book" w:hAnsi="Franklin Gothic Book"/>
                <w:noProof/>
              </w:rPr>
              <w:t>Liaison with the broader constituency</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_Toc57974740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14</w:t>
            </w:r>
            <w:r w:rsidR="006D2988" w:rsidRPr="006E7ECB">
              <w:rPr>
                <w:rFonts w:ascii="Franklin Gothic Book" w:hAnsi="Franklin Gothic Book"/>
                <w:noProof/>
                <w:webHidden/>
              </w:rPr>
              <w:fldChar w:fldCharType="end"/>
            </w:r>
          </w:hyperlink>
        </w:p>
        <w:p w14:paraId="1725BB03" w14:textId="289CD6FB"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41" w:history="1">
            <w:r w:rsidR="006D2988" w:rsidRPr="006E7ECB">
              <w:rPr>
                <w:rStyle w:val="Hyperlink"/>
                <w:rFonts w:ascii="Franklin Gothic Book" w:hAnsi="Franklin Gothic Book"/>
                <w:noProof/>
              </w:rPr>
              <w:t>Use of data</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_Toc57974741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15</w:t>
            </w:r>
            <w:r w:rsidR="006D2988" w:rsidRPr="006E7ECB">
              <w:rPr>
                <w:rFonts w:ascii="Franklin Gothic Book" w:hAnsi="Franklin Gothic Book"/>
                <w:noProof/>
                <w:webHidden/>
              </w:rPr>
              <w:fldChar w:fldCharType="end"/>
            </w:r>
          </w:hyperlink>
        </w:p>
        <w:p w14:paraId="1D8414E5" w14:textId="49C03635"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42" w:history="1">
            <w:r w:rsidR="006D2988" w:rsidRPr="006E7ECB">
              <w:rPr>
                <w:rStyle w:val="Hyperlink"/>
                <w:rFonts w:ascii="Franklin Gothic Book" w:hAnsi="Franklin Gothic Book"/>
                <w:noProof/>
              </w:rPr>
              <w:t>Obstacles to participation</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_Toc57974742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15</w:t>
            </w:r>
            <w:r w:rsidR="006D2988" w:rsidRPr="006E7ECB">
              <w:rPr>
                <w:rFonts w:ascii="Franklin Gothic Book" w:hAnsi="Franklin Gothic Book"/>
                <w:noProof/>
                <w:webHidden/>
              </w:rPr>
              <w:fldChar w:fldCharType="end"/>
            </w:r>
          </w:hyperlink>
        </w:p>
        <w:p w14:paraId="6F224E82" w14:textId="3DC2971F"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43" w:history="1">
            <w:r w:rsidR="006D2988" w:rsidRPr="006E7ECB">
              <w:rPr>
                <w:rStyle w:val="Hyperlink"/>
                <w:rFonts w:ascii="Franklin Gothic Book" w:hAnsi="Franklin Gothic Book"/>
                <w:noProof/>
              </w:rPr>
              <w:t>Sign-off</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_Toc57974743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16</w:t>
            </w:r>
            <w:r w:rsidR="006D2988" w:rsidRPr="006E7ECB">
              <w:rPr>
                <w:rFonts w:ascii="Franklin Gothic Book" w:hAnsi="Franklin Gothic Book"/>
                <w:noProof/>
                <w:webHidden/>
              </w:rPr>
              <w:fldChar w:fldCharType="end"/>
            </w:r>
          </w:hyperlink>
        </w:p>
        <w:p w14:paraId="122ACFB5" w14:textId="61D9987A" w:rsidR="006D2988" w:rsidRPr="006E7ECB" w:rsidRDefault="006E7ECB">
          <w:pPr>
            <w:pStyle w:val="TOC1"/>
            <w:tabs>
              <w:tab w:val="right" w:leader="dot" w:pos="9062"/>
            </w:tabs>
            <w:rPr>
              <w:rFonts w:ascii="Franklin Gothic Book" w:eastAsiaTheme="minorEastAsia" w:hAnsi="Franklin Gothic Book"/>
              <w:noProof/>
              <w:lang w:eastAsia="en-GB"/>
            </w:rPr>
          </w:pPr>
          <w:hyperlink w:anchor="_Toc57974744" w:history="1">
            <w:r w:rsidR="006D2988" w:rsidRPr="00181922">
              <w:rPr>
                <w:rStyle w:val="Hyperlink"/>
                <w:rFonts w:ascii="Franklin Gothic Book" w:hAnsi="Franklin Gothic Book"/>
                <w:noProof/>
              </w:rPr>
              <w:t>Part IV: Civil society engagement</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_Toc57974744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17</w:t>
            </w:r>
            <w:r w:rsidR="006D2988" w:rsidRPr="006E7ECB">
              <w:rPr>
                <w:rFonts w:ascii="Franklin Gothic Book" w:hAnsi="Franklin Gothic Book"/>
                <w:noProof/>
                <w:webHidden/>
              </w:rPr>
              <w:fldChar w:fldCharType="end"/>
            </w:r>
          </w:hyperlink>
        </w:p>
        <w:p w14:paraId="0F6F1D9C" w14:textId="38200581"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45" w:history="1">
            <w:r w:rsidR="006D2988" w:rsidRPr="006E7ECB">
              <w:rPr>
                <w:rStyle w:val="Hyperlink"/>
                <w:rFonts w:ascii="Franklin Gothic Book" w:hAnsi="Franklin Gothic Book"/>
                <w:noProof/>
              </w:rPr>
              <w:t>MSG nominations</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_Toc57974745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17</w:t>
            </w:r>
            <w:r w:rsidR="006D2988" w:rsidRPr="006E7ECB">
              <w:rPr>
                <w:rFonts w:ascii="Franklin Gothic Book" w:hAnsi="Franklin Gothic Book"/>
                <w:noProof/>
                <w:webHidden/>
              </w:rPr>
              <w:fldChar w:fldCharType="end"/>
            </w:r>
          </w:hyperlink>
        </w:p>
        <w:p w14:paraId="34CFAEC2" w14:textId="73EC637B"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46" w:history="1">
            <w:r w:rsidR="006D2988" w:rsidRPr="006E7ECB">
              <w:rPr>
                <w:rStyle w:val="Hyperlink"/>
                <w:rFonts w:ascii="Franklin Gothic Book" w:hAnsi="Franklin Gothic Book"/>
                <w:noProof/>
              </w:rPr>
              <w:t>Liaison with the broader constituency</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_Toc57974746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18</w:t>
            </w:r>
            <w:r w:rsidR="006D2988" w:rsidRPr="006E7ECB">
              <w:rPr>
                <w:rFonts w:ascii="Franklin Gothic Book" w:hAnsi="Franklin Gothic Book"/>
                <w:noProof/>
                <w:webHidden/>
              </w:rPr>
              <w:fldChar w:fldCharType="end"/>
            </w:r>
          </w:hyperlink>
        </w:p>
        <w:p w14:paraId="1E700E16" w14:textId="62E5D436"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47" w:history="1">
            <w:r w:rsidR="006D2988" w:rsidRPr="006E7ECB">
              <w:rPr>
                <w:rStyle w:val="Hyperlink"/>
                <w:rFonts w:ascii="Franklin Gothic Book" w:hAnsi="Franklin Gothic Book"/>
                <w:noProof/>
              </w:rPr>
              <w:t>Use of data</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_Toc57974747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19</w:t>
            </w:r>
            <w:r w:rsidR="006D2988" w:rsidRPr="006E7ECB">
              <w:rPr>
                <w:rFonts w:ascii="Franklin Gothic Book" w:hAnsi="Franklin Gothic Book"/>
                <w:noProof/>
                <w:webHidden/>
              </w:rPr>
              <w:fldChar w:fldCharType="end"/>
            </w:r>
          </w:hyperlink>
        </w:p>
        <w:p w14:paraId="4BD93204" w14:textId="02BB3888"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48" w:history="1">
            <w:r w:rsidR="006D2988" w:rsidRPr="006E7ECB">
              <w:rPr>
                <w:rStyle w:val="Hyperlink"/>
                <w:rFonts w:ascii="Franklin Gothic Book" w:hAnsi="Franklin Gothic Book"/>
                <w:noProof/>
              </w:rPr>
              <w:t>Obstacles to participation</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_Toc57974748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19</w:t>
            </w:r>
            <w:r w:rsidR="006D2988" w:rsidRPr="006E7ECB">
              <w:rPr>
                <w:rFonts w:ascii="Franklin Gothic Book" w:hAnsi="Franklin Gothic Book"/>
                <w:noProof/>
                <w:webHidden/>
              </w:rPr>
              <w:fldChar w:fldCharType="end"/>
            </w:r>
          </w:hyperlink>
        </w:p>
        <w:p w14:paraId="66609CFE" w14:textId="7D5E6FA3" w:rsidR="006D2988" w:rsidRPr="006E7ECB" w:rsidRDefault="006E7ECB">
          <w:pPr>
            <w:pStyle w:val="TOC2"/>
            <w:tabs>
              <w:tab w:val="right" w:leader="dot" w:pos="9062"/>
            </w:tabs>
            <w:rPr>
              <w:rFonts w:ascii="Franklin Gothic Book" w:eastAsiaTheme="minorEastAsia" w:hAnsi="Franklin Gothic Book"/>
              <w:noProof/>
              <w:lang w:eastAsia="en-GB"/>
            </w:rPr>
          </w:pPr>
          <w:hyperlink w:anchor="_Toc57974749" w:history="1">
            <w:r w:rsidR="006D2988" w:rsidRPr="006E7ECB">
              <w:rPr>
                <w:rStyle w:val="Hyperlink"/>
                <w:rFonts w:ascii="Franklin Gothic Book" w:hAnsi="Franklin Gothic Book"/>
                <w:noProof/>
              </w:rPr>
              <w:t>Sign-off</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_Toc57974749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20</w:t>
            </w:r>
            <w:r w:rsidR="006D2988" w:rsidRPr="006E7ECB">
              <w:rPr>
                <w:rFonts w:ascii="Franklin Gothic Book" w:hAnsi="Franklin Gothic Book"/>
                <w:noProof/>
                <w:webHidden/>
              </w:rPr>
              <w:fldChar w:fldCharType="end"/>
            </w:r>
          </w:hyperlink>
        </w:p>
        <w:p w14:paraId="23739870" w14:textId="471B92E5" w:rsidR="006D2988" w:rsidRPr="006E7ECB" w:rsidRDefault="006E7ECB">
          <w:pPr>
            <w:pStyle w:val="TOC1"/>
            <w:tabs>
              <w:tab w:val="right" w:leader="dot" w:pos="9062"/>
            </w:tabs>
            <w:rPr>
              <w:rFonts w:ascii="Franklin Gothic Book" w:eastAsiaTheme="minorEastAsia" w:hAnsi="Franklin Gothic Book"/>
              <w:noProof/>
              <w:lang w:eastAsia="en-GB"/>
            </w:rPr>
          </w:pPr>
          <w:hyperlink w:anchor="_Toc57974750" w:history="1">
            <w:r w:rsidR="006D2988" w:rsidRPr="00181922">
              <w:rPr>
                <w:rStyle w:val="Hyperlink"/>
                <w:rFonts w:ascii="Franklin Gothic Book" w:hAnsi="Franklin Gothic Book"/>
                <w:noProof/>
              </w:rPr>
              <w:t>For Validation team’s use: Guiding questions for consultations on stakeholder engagement</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_Toc57974750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22</w:t>
            </w:r>
            <w:r w:rsidR="006D2988" w:rsidRPr="006E7ECB">
              <w:rPr>
                <w:rFonts w:ascii="Franklin Gothic Book" w:hAnsi="Franklin Gothic Book"/>
                <w:noProof/>
                <w:webHidden/>
              </w:rPr>
              <w:fldChar w:fldCharType="end"/>
            </w:r>
          </w:hyperlink>
        </w:p>
        <w:p w14:paraId="24ABC433" w14:textId="183E2F5D" w:rsidR="006D2988" w:rsidRPr="006E7ECB" w:rsidRDefault="006E7ECB">
          <w:pPr>
            <w:pStyle w:val="TOC1"/>
            <w:tabs>
              <w:tab w:val="right" w:leader="dot" w:pos="9062"/>
            </w:tabs>
            <w:rPr>
              <w:rFonts w:ascii="Franklin Gothic Book" w:eastAsiaTheme="minorEastAsia" w:hAnsi="Franklin Gothic Book"/>
              <w:noProof/>
              <w:lang w:eastAsia="en-GB"/>
            </w:rPr>
          </w:pPr>
          <w:hyperlink w:anchor="_Toc57974751" w:history="1">
            <w:r w:rsidR="006D2988" w:rsidRPr="00181922">
              <w:rPr>
                <w:rStyle w:val="Hyperlink"/>
                <w:rFonts w:ascii="Franklin Gothic Book" w:hAnsi="Franklin Gothic Book"/>
                <w:noProof/>
              </w:rPr>
              <w:t>For Validation team’s use: Template for “Call for views on stakeholder engagement”</w:t>
            </w:r>
            <w:r w:rsidR="006D2988" w:rsidRPr="006E7ECB">
              <w:rPr>
                <w:rFonts w:ascii="Franklin Gothic Book" w:hAnsi="Franklin Gothic Book"/>
                <w:noProof/>
                <w:webHidden/>
              </w:rPr>
              <w:tab/>
            </w:r>
            <w:r w:rsidR="006D2988" w:rsidRPr="006E7ECB">
              <w:rPr>
                <w:rFonts w:ascii="Franklin Gothic Book" w:hAnsi="Franklin Gothic Book"/>
                <w:noProof/>
                <w:webHidden/>
              </w:rPr>
              <w:fldChar w:fldCharType="begin"/>
            </w:r>
            <w:r w:rsidR="006D2988" w:rsidRPr="006E7ECB">
              <w:rPr>
                <w:rFonts w:ascii="Franklin Gothic Book" w:hAnsi="Franklin Gothic Book"/>
                <w:noProof/>
                <w:webHidden/>
              </w:rPr>
              <w:instrText xml:space="preserve"> PAGEREF _Toc57974751 \h </w:instrText>
            </w:r>
            <w:r w:rsidR="006D2988" w:rsidRPr="006E7ECB">
              <w:rPr>
                <w:rFonts w:ascii="Franklin Gothic Book" w:hAnsi="Franklin Gothic Book"/>
                <w:noProof/>
                <w:webHidden/>
              </w:rPr>
            </w:r>
            <w:r w:rsidR="006D2988" w:rsidRPr="006E7ECB">
              <w:rPr>
                <w:rFonts w:ascii="Franklin Gothic Book" w:hAnsi="Franklin Gothic Book"/>
                <w:noProof/>
                <w:webHidden/>
              </w:rPr>
              <w:fldChar w:fldCharType="separate"/>
            </w:r>
            <w:r w:rsidR="006D2988" w:rsidRPr="006E7ECB">
              <w:rPr>
                <w:rFonts w:ascii="Franklin Gothic Book" w:hAnsi="Franklin Gothic Book"/>
                <w:noProof/>
                <w:webHidden/>
              </w:rPr>
              <w:t>23</w:t>
            </w:r>
            <w:r w:rsidR="006D2988" w:rsidRPr="006E7ECB">
              <w:rPr>
                <w:rFonts w:ascii="Franklin Gothic Book" w:hAnsi="Franklin Gothic Book"/>
                <w:noProof/>
                <w:webHidden/>
              </w:rPr>
              <w:fldChar w:fldCharType="end"/>
            </w:r>
          </w:hyperlink>
        </w:p>
        <w:p w14:paraId="449D9CCD" w14:textId="6C92A540" w:rsidR="00B108FA" w:rsidRPr="00181922" w:rsidRDefault="00B108FA" w:rsidP="00B108FA">
          <w:r w:rsidRPr="00181922">
            <w:rPr>
              <w:b/>
              <w:bCs/>
            </w:rPr>
            <w:fldChar w:fldCharType="end"/>
          </w:r>
        </w:p>
      </w:sdtContent>
    </w:sdt>
    <w:p w14:paraId="6D954C19" w14:textId="77777777" w:rsidR="00B108FA" w:rsidRPr="00181922" w:rsidRDefault="00B108FA" w:rsidP="00B108FA"/>
    <w:p w14:paraId="5F4FA5B7" w14:textId="77777777" w:rsidR="00B108FA" w:rsidRPr="00181922" w:rsidRDefault="00B108FA" w:rsidP="00B108FA">
      <w:r w:rsidRPr="00181922">
        <w:rPr>
          <w:b/>
          <w:bCs/>
        </w:rPr>
        <w:t>Period under review</w:t>
      </w:r>
      <w:r w:rsidRPr="00181922">
        <w:t>: [from previous Validation to commencement of this Validation)</w:t>
      </w:r>
    </w:p>
    <w:p w14:paraId="0D955837" w14:textId="77777777" w:rsidR="00B108FA" w:rsidRPr="00181922" w:rsidRDefault="00B108FA" w:rsidP="00B108FA">
      <w:r w:rsidRPr="00181922">
        <w:rPr>
          <w:b/>
          <w:bCs/>
        </w:rPr>
        <w:t>Validation team</w:t>
      </w:r>
      <w:r w:rsidRPr="00181922">
        <w:t>: [Names and emails]</w:t>
      </w:r>
    </w:p>
    <w:p w14:paraId="3565FDB0" w14:textId="77777777" w:rsidR="00B108FA" w:rsidRPr="00181922" w:rsidRDefault="00B108FA" w:rsidP="00B108FA">
      <w:r w:rsidRPr="00181922">
        <w:rPr>
          <w:b/>
          <w:bCs/>
        </w:rPr>
        <w:t>Deadline for submission</w:t>
      </w:r>
      <w:r w:rsidRPr="00181922">
        <w:t>: [Validation commencement date]</w:t>
      </w:r>
    </w:p>
    <w:p w14:paraId="24C21C42" w14:textId="77777777" w:rsidR="00B108FA" w:rsidRPr="00181922" w:rsidRDefault="00B108FA" w:rsidP="00B108FA">
      <w:pPr>
        <w:rPr>
          <w:b/>
          <w:bCs/>
        </w:rPr>
      </w:pPr>
    </w:p>
    <w:p w14:paraId="6179C9A1" w14:textId="14311F22" w:rsidR="00B108FA" w:rsidRPr="00181922" w:rsidRDefault="00B108FA" w:rsidP="00B108FA">
      <w:pPr>
        <w:pStyle w:val="Heading1"/>
        <w:rPr>
          <w:rFonts w:ascii="Franklin Gothic Book" w:hAnsi="Franklin Gothic Book"/>
        </w:rPr>
      </w:pPr>
      <w:bookmarkStart w:id="0" w:name="_Toc57974728"/>
      <w:r w:rsidRPr="00181922">
        <w:rPr>
          <w:rFonts w:ascii="Franklin Gothic Book" w:hAnsi="Franklin Gothic Book"/>
        </w:rPr>
        <w:t>Introduction</w:t>
      </w:r>
      <w:bookmarkEnd w:id="0"/>
    </w:p>
    <w:p w14:paraId="18391FD9" w14:textId="77777777" w:rsidR="00B108FA" w:rsidRPr="00181922" w:rsidRDefault="00B108FA" w:rsidP="00B108FA">
      <w:r w:rsidRPr="00181922">
        <w:t>The EITI requires effective multi-stakeholder oversight, including a functioning multi-stakeholder group that involves the government, companies, and the full, independent, active and effective participation of civil society.</w:t>
      </w:r>
    </w:p>
    <w:p w14:paraId="6287930F" w14:textId="77777777" w:rsidR="00B108FA" w:rsidRPr="00181922" w:rsidRDefault="00B108FA" w:rsidP="00B108FA">
      <w:r w:rsidRPr="00181922">
        <w:t xml:space="preserve">The key requirements related to multi-stakeholder oversight include: (1.1) government engagement; (1.2) industry engagement; (1.3) civil society engagement, including </w:t>
      </w:r>
      <w:hyperlink r:id="rId11" w:history="1">
        <w:r w:rsidRPr="00181922">
          <w:rPr>
            <w:rStyle w:val="Hyperlink"/>
          </w:rPr>
          <w:t>EITI Protocol: Participation of civil society</w:t>
        </w:r>
      </w:hyperlink>
      <w:r w:rsidRPr="00181922">
        <w:t xml:space="preserve">, and (1.4) the establishment and functioning of a multi-stakeholder group. </w:t>
      </w:r>
    </w:p>
    <w:p w14:paraId="06218E61" w14:textId="28F89E12" w:rsidR="00B108FA" w:rsidRPr="00181922" w:rsidRDefault="00B108FA" w:rsidP="00B108FA">
      <w:r w:rsidRPr="00181922">
        <w:t xml:space="preserve">The purpose of this template is to collect information from MSG members about the implementation of these provisions. Parts </w:t>
      </w:r>
      <w:r w:rsidR="4FEF5B5D" w:rsidRPr="00181922">
        <w:t>I</w:t>
      </w:r>
      <w:r w:rsidRPr="00181922">
        <w:t xml:space="preserve"> to IV of this template should be completed and submitted to the International Secretariat by the commencement of Validation.</w:t>
      </w:r>
    </w:p>
    <w:p w14:paraId="505FD03E" w14:textId="77777777" w:rsidR="00B108FA" w:rsidRPr="00181922" w:rsidRDefault="00B108FA" w:rsidP="00B108FA">
      <w:r w:rsidRPr="00181922">
        <w:t xml:space="preserve">Part I: MSG oversight addresses Requirement 1.4.b and should be approved by the MSG before submission to the International Secretariat. </w:t>
      </w:r>
    </w:p>
    <w:p w14:paraId="06C4AC6D" w14:textId="77777777" w:rsidR="00B108FA" w:rsidRPr="00181922" w:rsidRDefault="00B108FA" w:rsidP="00B108FA">
      <w:r w:rsidRPr="00181922">
        <w:t>Parts II to IV should be completed by each constituency and submitted to the International Secretariat. These should be shared with the MSG for information.</w:t>
      </w:r>
    </w:p>
    <w:p w14:paraId="4217732A" w14:textId="77777777" w:rsidR="00B108FA" w:rsidRPr="00181922" w:rsidRDefault="00B108FA" w:rsidP="00B108FA">
      <w:r w:rsidRPr="00181922">
        <w:t>The Validation team will undertake virtual or in-person consultations to gather additional information. Ahead of the Validation, a public call for stakeholder views will be launched by the International Secretariat.</w:t>
      </w:r>
      <w:r w:rsidRPr="00181922">
        <w:br/>
      </w:r>
    </w:p>
    <w:p w14:paraId="4BFB33EC" w14:textId="53704EAC" w:rsidR="00B108FA" w:rsidRPr="00181922" w:rsidRDefault="00597FCC" w:rsidP="00B108FA">
      <w:pPr>
        <w:pStyle w:val="Heading1"/>
        <w:rPr>
          <w:rFonts w:ascii="Franklin Gothic Book" w:hAnsi="Franklin Gothic Book"/>
        </w:rPr>
      </w:pPr>
      <w:bookmarkStart w:id="1" w:name="_Toc57974729"/>
      <w:r w:rsidRPr="006E7ECB">
        <w:rPr>
          <w:rFonts w:ascii="Franklin Gothic Book" w:hAnsi="Franklin Gothic Book"/>
          <w:noProof/>
        </w:rPr>
        <w:lastRenderedPageBreak/>
        <mc:AlternateContent>
          <mc:Choice Requires="wps">
            <w:drawing>
              <wp:anchor distT="45720" distB="45720" distL="114300" distR="114300" simplePos="0" relativeHeight="251658240" behindDoc="0" locked="0" layoutInCell="1" allowOverlap="1" wp14:anchorId="75D46170" wp14:editId="46954D71">
                <wp:simplePos x="0" y="0"/>
                <wp:positionH relativeFrom="column">
                  <wp:posOffset>-4896</wp:posOffset>
                </wp:positionH>
                <wp:positionV relativeFrom="paragraph">
                  <wp:posOffset>348799</wp:posOffset>
                </wp:positionV>
                <wp:extent cx="3898265" cy="1404620"/>
                <wp:effectExtent l="0" t="0" r="2603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1404620"/>
                        </a:xfrm>
                        <a:prstGeom prst="rect">
                          <a:avLst/>
                        </a:prstGeom>
                        <a:solidFill>
                          <a:srgbClr val="FFFFFF"/>
                        </a:solidFill>
                        <a:ln w="9525">
                          <a:solidFill>
                            <a:srgbClr val="000000"/>
                          </a:solidFill>
                          <a:miter lim="800000"/>
                          <a:headEnd/>
                          <a:tailEnd/>
                        </a:ln>
                      </wps:spPr>
                      <wps:txbx>
                        <w:txbxContent>
                          <w:p w14:paraId="36F6742D" w14:textId="2290B77B" w:rsidR="00AA5DB6" w:rsidRPr="006E7ECB" w:rsidRDefault="00AA5DB6">
                            <w:pPr>
                              <w:rPr>
                                <w:sz w:val="24"/>
                              </w:rPr>
                            </w:pPr>
                            <w:r w:rsidRPr="006E7ECB">
                              <w:rPr>
                                <w:color w:val="000000"/>
                                <w:spacing w:val="3"/>
                                <w:sz w:val="24"/>
                                <w:shd w:val="clear" w:color="auto" w:fill="F6F6F6"/>
                              </w:rPr>
                              <w:t>The objective of this </w:t>
                            </w:r>
                            <w:hyperlink r:id="rId12" w:history="1">
                              <w:r w:rsidRPr="006E7ECB">
                                <w:rPr>
                                  <w:rStyle w:val="Hyperlink"/>
                                  <w:spacing w:val="3"/>
                                  <w:sz w:val="24"/>
                                  <w:bdr w:val="none" w:sz="0" w:space="0" w:color="auto" w:frame="1"/>
                                  <w:shd w:val="clear" w:color="auto" w:fill="F6F6F6"/>
                                </w:rPr>
                                <w:t>requirement</w:t>
                              </w:r>
                            </w:hyperlink>
                            <w:r w:rsidRPr="006E7ECB">
                              <w:rPr>
                                <w:color w:val="000000"/>
                                <w:spacing w:val="3"/>
                                <w:sz w:val="24"/>
                                <w:shd w:val="clear" w:color="auto" w:fill="F6F6F6"/>
                              </w:rPr>
                              <w:t> is to ensure that there is an independent MSG that can exercise active and meaningful oversight of all aspects of EITI implementation that balances the three main constituencies’ (government, industry and civil society) interests in a consensual manner. As a precondition for achieving this objective, the MSG must include adequate representation of key stakeholders appointed on the basis of open, fair and transparent constituency procedures, make decisions in an inclusive manner and report to wider constituencies.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46170" id="_x0000_t202" coordsize="21600,21600" o:spt="202" path="m,l,21600r21600,l21600,xe">
                <v:stroke joinstyle="miter"/>
                <v:path gradientshapeok="t" o:connecttype="rect"/>
              </v:shapetype>
              <v:shape id="Text Box 2" o:spid="_x0000_s1026" type="#_x0000_t202" style="position:absolute;margin-left:-.4pt;margin-top:27.45pt;width:306.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">
                <v:textbox style="mso-fit-shape-to-text:t">
                  <w:txbxContent>
                    <w:p w14:paraId="36F6742D" w14:textId="2290B77B" w:rsidR="00AA5DB6" w:rsidRPr="006E7ECB" w:rsidRDefault="00AA5DB6">
                      <w:pPr>
                        <w:rPr>
                          <w:sz w:val="24"/>
                        </w:rPr>
                      </w:pPr>
                      <w:r w:rsidRPr="006E7ECB">
                        <w:rPr>
                          <w:color w:val="000000"/>
                          <w:spacing w:val="3"/>
                          <w:sz w:val="24"/>
                          <w:shd w:val="clear" w:color="auto" w:fill="F6F6F6"/>
                        </w:rPr>
                        <w:t>The objective of this </w:t>
                      </w:r>
                      <w:hyperlink r:id="rId13" w:history="1">
                        <w:r w:rsidRPr="006E7ECB">
                          <w:rPr>
                            <w:rStyle w:val="Hyperlink"/>
                            <w:spacing w:val="3"/>
                            <w:sz w:val="24"/>
                            <w:bdr w:val="none" w:sz="0" w:space="0" w:color="auto" w:frame="1"/>
                            <w:shd w:val="clear" w:color="auto" w:fill="F6F6F6"/>
                          </w:rPr>
                          <w:t>requirement</w:t>
                        </w:r>
                      </w:hyperlink>
                      <w:r w:rsidRPr="006E7ECB">
                        <w:rPr>
                          <w:color w:val="000000"/>
                          <w:spacing w:val="3"/>
                          <w:sz w:val="24"/>
                          <w:shd w:val="clear" w:color="auto" w:fill="F6F6F6"/>
                        </w:rPr>
                        <w:t> is to ensure that there is an independent MSG that can exercise active and meaningful oversight of all aspects of EITI implementation that balances the three main constituencies’ (government, industry and civil society) interests in a consensual manner. As a precondition for achieving this objective, the MSG must include adequate representation of key stakeholders appointed on the basis of open, fair and transparent constituency procedures, make decisions in an inclusive manner and report to wider constituencies.  </w:t>
                      </w:r>
                    </w:p>
                  </w:txbxContent>
                </v:textbox>
                <w10:wrap type="square"/>
              </v:shape>
            </w:pict>
          </mc:Fallback>
        </mc:AlternateContent>
      </w:r>
      <w:r w:rsidR="00AA5DB6" w:rsidRPr="006E7ECB">
        <w:rPr>
          <w:rFonts w:ascii="Franklin Gothic Book" w:hAnsi="Franklin Gothic Book"/>
          <w:noProof/>
        </w:rPr>
        <mc:AlternateContent>
          <mc:Choice Requires="wps">
            <w:drawing>
              <wp:anchor distT="0" distB="0" distL="114300" distR="114300" simplePos="0" relativeHeight="251658241" behindDoc="0" locked="0" layoutInCell="1" allowOverlap="1" wp14:anchorId="3268BE28" wp14:editId="098005D5">
                <wp:simplePos x="0" y="0"/>
                <wp:positionH relativeFrom="column">
                  <wp:posOffset>4121946</wp:posOffset>
                </wp:positionH>
                <wp:positionV relativeFrom="paragraph">
                  <wp:posOffset>347819</wp:posOffset>
                </wp:positionV>
                <wp:extent cx="1658203" cy="1924334"/>
                <wp:effectExtent l="0" t="0" r="18415" b="19050"/>
                <wp:wrapNone/>
                <wp:docPr id="1" name="Text Box 1"/>
                <wp:cNvGraphicFramePr/>
                <a:graphic xmlns:a="http://schemas.openxmlformats.org/drawingml/2006/main">
                  <a:graphicData uri="http://schemas.microsoft.com/office/word/2010/wordprocessingShape">
                    <wps:wsp>
                      <wps:cNvSpPr txBox="1"/>
                      <wps:spPr>
                        <a:xfrm>
                          <a:off x="0" y="0"/>
                          <a:ext cx="1658203" cy="1924334"/>
                        </a:xfrm>
                        <a:prstGeom prst="rect">
                          <a:avLst/>
                        </a:prstGeom>
                        <a:solidFill>
                          <a:schemeClr val="lt1"/>
                        </a:solidFill>
                        <a:ln w="6350">
                          <a:solidFill>
                            <a:prstClr val="black"/>
                          </a:solidFill>
                        </a:ln>
                      </wps:spPr>
                      <wps:txbx>
                        <w:txbxContent>
                          <w:p w14:paraId="41C03275" w14:textId="3034DF76" w:rsidR="00AA5DB6" w:rsidRDefault="00AA5DB6">
                            <w:pPr>
                              <w:rPr>
                                <w:lang w:val="en-GB"/>
                              </w:rPr>
                            </w:pPr>
                            <w:r w:rsidRPr="006E7ECB">
                              <w:rPr>
                                <w:lang w:val="en-GB"/>
                              </w:rPr>
                              <w:t xml:space="preserve">MSG’s self-assessment. </w:t>
                            </w:r>
                            <w:r w:rsidRPr="006E7ECB">
                              <w:rPr>
                                <w:lang w:val="en-GB"/>
                              </w:rPr>
                              <w:br/>
                            </w:r>
                            <w:r w:rsidRPr="006E7ECB">
                              <w:rPr>
                                <w:lang w:val="en-GB"/>
                              </w:rPr>
                              <w:br/>
                              <w:t>Not applicable /Not met / Partly met / Mostly met / Fully met / Exceeded</w:t>
                            </w:r>
                          </w:p>
                          <w:p w14:paraId="0E4F091C" w14:textId="77777777" w:rsidR="005F5AEA" w:rsidRDefault="005F5AEA" w:rsidP="005F5AEA">
                            <w:pPr>
                              <w:rPr>
                                <w:color w:val="4472C4" w:themeColor="accent1"/>
                                <w:lang w:val="en-GB"/>
                              </w:rPr>
                            </w:pPr>
                            <w:r>
                              <w:rPr>
                                <w:color w:val="4472C4" w:themeColor="accent1"/>
                                <w:lang w:val="en-GB"/>
                              </w:rPr>
                              <w:t>Justification:</w:t>
                            </w:r>
                          </w:p>
                          <w:p w14:paraId="5C42FB7D" w14:textId="77777777" w:rsidR="005F5AEA" w:rsidRPr="006E7ECB" w:rsidRDefault="005F5AEA">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8BE28" id="Text Box 1" o:spid="_x0000_s1027" type="#_x0000_t202" style="position:absolute;margin-left:324.55pt;margin-top:27.4pt;width:130.55pt;height:15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" fillcolor="white [3201]" strokeweight=".5pt">
                <v:textbox>
                  <w:txbxContent>
                    <w:p w14:paraId="41C03275" w14:textId="3034DF76" w:rsidR="00AA5DB6" w:rsidRDefault="00AA5DB6">
                      <w:pPr>
                        <w:rPr>
                          <w:lang w:val="en-GB"/>
                        </w:rPr>
                      </w:pPr>
                      <w:r w:rsidRPr="006E7ECB">
                        <w:rPr>
                          <w:lang w:val="en-GB"/>
                        </w:rPr>
                        <w:t xml:space="preserve">MSG’s self-assessment. </w:t>
                      </w:r>
                      <w:r w:rsidRPr="006E7ECB">
                        <w:rPr>
                          <w:lang w:val="en-GB"/>
                        </w:rPr>
                        <w:br/>
                      </w:r>
                      <w:r w:rsidRPr="006E7ECB">
                        <w:rPr>
                          <w:lang w:val="en-GB"/>
                        </w:rPr>
                        <w:br/>
                        <w:t>Not applicable /Not met / Partly met / Mostly met / Fully met / Exceeded</w:t>
                      </w:r>
                    </w:p>
                    <w:p w14:paraId="0E4F091C" w14:textId="77777777" w:rsidR="005F5AEA" w:rsidRDefault="005F5AEA" w:rsidP="005F5AEA">
                      <w:pPr>
                        <w:rPr>
                          <w:color w:val="4472C4" w:themeColor="accent1"/>
                          <w:lang w:val="en-GB"/>
                        </w:rPr>
                      </w:pPr>
                      <w:r>
                        <w:rPr>
                          <w:color w:val="4472C4" w:themeColor="accent1"/>
                          <w:lang w:val="en-GB"/>
                        </w:rPr>
                        <w:t>Justification:</w:t>
                      </w:r>
                    </w:p>
                    <w:p w14:paraId="5C42FB7D" w14:textId="77777777" w:rsidR="005F5AEA" w:rsidRPr="006E7ECB" w:rsidRDefault="005F5AEA">
                      <w:pPr>
                        <w:rPr>
                          <w:lang w:val="en-GB"/>
                        </w:rPr>
                      </w:pPr>
                    </w:p>
                  </w:txbxContent>
                </v:textbox>
              </v:shape>
            </w:pict>
          </mc:Fallback>
        </mc:AlternateContent>
      </w:r>
      <w:r w:rsidR="00B108FA" w:rsidRPr="00181922">
        <w:rPr>
          <w:rFonts w:ascii="Franklin Gothic Book" w:hAnsi="Franklin Gothic Book"/>
        </w:rPr>
        <w:t>Part I: MSG oversight</w:t>
      </w:r>
      <w:bookmarkEnd w:id="1"/>
    </w:p>
    <w:p w14:paraId="53538E27" w14:textId="2657B8F7" w:rsidR="00AA5DB6" w:rsidRPr="00181922" w:rsidRDefault="00AA5DB6" w:rsidP="00AA5DB6"/>
    <w:p w14:paraId="4866275C" w14:textId="2963C06B" w:rsidR="00AA5DB6" w:rsidRPr="00181922" w:rsidRDefault="00AA5DB6" w:rsidP="00AA5DB6"/>
    <w:p w14:paraId="4526644E" w14:textId="7BFBC62F" w:rsidR="00AA5DB6" w:rsidRPr="00181922" w:rsidRDefault="00AA5DB6" w:rsidP="006E7ECB"/>
    <w:p w14:paraId="58A1AF29" w14:textId="77777777" w:rsidR="00AA5DB6" w:rsidRPr="00181922" w:rsidRDefault="00AA5DB6" w:rsidP="00B108FA">
      <w:pPr>
        <w:rPr>
          <w:i/>
          <w:iCs/>
        </w:rPr>
      </w:pPr>
    </w:p>
    <w:p w14:paraId="4844D257" w14:textId="77777777" w:rsidR="00AA5DB6" w:rsidRPr="00181922" w:rsidRDefault="00AA5DB6" w:rsidP="00B108FA">
      <w:pPr>
        <w:rPr>
          <w:i/>
          <w:iCs/>
        </w:rPr>
      </w:pPr>
    </w:p>
    <w:p w14:paraId="06EE18B8" w14:textId="77777777" w:rsidR="00AA5DB6" w:rsidRPr="00181922" w:rsidRDefault="00AA5DB6" w:rsidP="00B108FA">
      <w:pPr>
        <w:rPr>
          <w:i/>
          <w:iCs/>
        </w:rPr>
      </w:pPr>
    </w:p>
    <w:p w14:paraId="13010A63" w14:textId="77777777" w:rsidR="00AA5DB6" w:rsidRPr="00181922" w:rsidRDefault="00AA5DB6" w:rsidP="00B108FA">
      <w:pPr>
        <w:rPr>
          <w:i/>
          <w:iCs/>
        </w:rPr>
      </w:pPr>
    </w:p>
    <w:p w14:paraId="32F78515" w14:textId="77777777" w:rsidR="00AA5DB6" w:rsidRPr="00181922" w:rsidRDefault="00AA5DB6" w:rsidP="00B108FA">
      <w:pPr>
        <w:rPr>
          <w:i/>
          <w:iCs/>
        </w:rPr>
      </w:pPr>
    </w:p>
    <w:p w14:paraId="4FC98705" w14:textId="29F83AE1" w:rsidR="00B108FA" w:rsidRPr="00181922" w:rsidRDefault="00B108FA" w:rsidP="00B108FA">
      <w:pPr>
        <w:rPr>
          <w:i/>
          <w:iCs/>
        </w:rPr>
      </w:pPr>
      <w:r w:rsidRPr="00181922">
        <w:rPr>
          <w:i/>
          <w:iCs/>
        </w:rPr>
        <w:t>This section is to be filled out by the national secretariat or an MSG working group and should be approved by the MSG before submission to the International Secretariat.</w:t>
      </w:r>
    </w:p>
    <w:p w14:paraId="014DA4F6" w14:textId="77777777" w:rsidR="00B108FA" w:rsidRPr="00181922" w:rsidRDefault="00B108FA" w:rsidP="00B108FA">
      <w:pPr>
        <w:pStyle w:val="Heading2"/>
      </w:pPr>
      <w:bookmarkStart w:id="2" w:name="_Toc57974730"/>
      <w:r w:rsidRPr="00181922">
        <w:t>MSG members and attendance</w:t>
      </w:r>
      <w:bookmarkEnd w:id="2"/>
    </w:p>
    <w:p w14:paraId="1ABE1230" w14:textId="77777777" w:rsidR="00B108FA" w:rsidRPr="00181922" w:rsidRDefault="00B108FA" w:rsidP="00B108FA">
      <w:pPr>
        <w:rPr>
          <w:b/>
          <w:bCs/>
        </w:rPr>
      </w:pPr>
      <w:r w:rsidRPr="00181922">
        <w:rPr>
          <w:b/>
          <w:bCs/>
        </w:rPr>
        <w:t>1. Current MSG members. Please fill out the table below. Add rows when necessary.</w:t>
      </w:r>
    </w:p>
    <w:tbl>
      <w:tblPr>
        <w:tblStyle w:val="TableGrid"/>
        <w:tblW w:w="9067" w:type="dxa"/>
        <w:tblLook w:val="04A0" w:firstRow="1" w:lastRow="0" w:firstColumn="1" w:lastColumn="0" w:noHBand="0" w:noVBand="1"/>
      </w:tblPr>
      <w:tblGrid>
        <w:gridCol w:w="1412"/>
        <w:gridCol w:w="1111"/>
        <w:gridCol w:w="1126"/>
        <w:gridCol w:w="1099"/>
        <w:gridCol w:w="958"/>
        <w:gridCol w:w="1392"/>
        <w:gridCol w:w="898"/>
        <w:gridCol w:w="1071"/>
      </w:tblGrid>
      <w:tr w:rsidR="00181922" w:rsidRPr="00181922" w14:paraId="716DDB58" w14:textId="77777777" w:rsidTr="00A740A2">
        <w:tc>
          <w:tcPr>
            <w:tcW w:w="1412" w:type="dxa"/>
            <w:shd w:val="clear" w:color="auto" w:fill="E7E6E6" w:themeFill="background2"/>
          </w:tcPr>
          <w:p w14:paraId="08CC8459" w14:textId="77777777" w:rsidR="00B108FA" w:rsidRPr="00181922" w:rsidRDefault="00B108FA">
            <w:r w:rsidRPr="00181922">
              <w:t>Constituency</w:t>
            </w:r>
          </w:p>
        </w:tc>
        <w:tc>
          <w:tcPr>
            <w:tcW w:w="1135" w:type="dxa"/>
            <w:shd w:val="clear" w:color="auto" w:fill="E7E6E6" w:themeFill="background2"/>
          </w:tcPr>
          <w:p w14:paraId="28FDFF32" w14:textId="77777777" w:rsidR="00B108FA" w:rsidRPr="00181922" w:rsidRDefault="00B108FA">
            <w:r w:rsidRPr="00181922">
              <w:t>Full/ alternate member</w:t>
            </w:r>
          </w:p>
        </w:tc>
        <w:tc>
          <w:tcPr>
            <w:tcW w:w="1169" w:type="dxa"/>
            <w:shd w:val="clear" w:color="auto" w:fill="E7E6E6" w:themeFill="background2"/>
          </w:tcPr>
          <w:p w14:paraId="3333ED7B" w14:textId="36E10F81" w:rsidR="00B108FA" w:rsidRPr="00181922" w:rsidRDefault="00B108FA">
            <w:r w:rsidRPr="00181922">
              <w:t xml:space="preserve">Member since </w:t>
            </w:r>
            <w:r w:rsidR="00B13FD7" w:rsidRPr="00181922">
              <w:t>(MM/YY)</w:t>
            </w:r>
          </w:p>
        </w:tc>
        <w:tc>
          <w:tcPr>
            <w:tcW w:w="1241" w:type="dxa"/>
            <w:shd w:val="clear" w:color="auto" w:fill="E7E6E6" w:themeFill="background2"/>
          </w:tcPr>
          <w:p w14:paraId="6A2A4E60" w14:textId="77777777" w:rsidR="00B108FA" w:rsidRPr="00181922" w:rsidRDefault="00B108FA">
            <w:r w:rsidRPr="00181922">
              <w:t>Name</w:t>
            </w:r>
          </w:p>
        </w:tc>
        <w:tc>
          <w:tcPr>
            <w:tcW w:w="749" w:type="dxa"/>
            <w:shd w:val="clear" w:color="auto" w:fill="E7E6E6" w:themeFill="background2"/>
          </w:tcPr>
          <w:p w14:paraId="740DB464" w14:textId="77777777" w:rsidR="00B108FA" w:rsidRPr="00181922" w:rsidRDefault="00B108FA">
            <w:r w:rsidRPr="00181922">
              <w:t>Position</w:t>
            </w:r>
          </w:p>
        </w:tc>
        <w:tc>
          <w:tcPr>
            <w:tcW w:w="1392" w:type="dxa"/>
            <w:shd w:val="clear" w:color="auto" w:fill="E7E6E6" w:themeFill="background2"/>
          </w:tcPr>
          <w:p w14:paraId="4CCE5E0F" w14:textId="77777777" w:rsidR="00B108FA" w:rsidRPr="00181922" w:rsidRDefault="00B108FA">
            <w:r w:rsidRPr="00181922">
              <w:t>Organisation</w:t>
            </w:r>
          </w:p>
        </w:tc>
        <w:tc>
          <w:tcPr>
            <w:tcW w:w="898" w:type="dxa"/>
            <w:shd w:val="clear" w:color="auto" w:fill="E7E6E6" w:themeFill="background2"/>
          </w:tcPr>
          <w:p w14:paraId="23FB377F" w14:textId="77777777" w:rsidR="00B108FA" w:rsidRPr="00181922" w:rsidRDefault="00B108FA">
            <w:r w:rsidRPr="00181922">
              <w:t>Gender</w:t>
            </w:r>
          </w:p>
        </w:tc>
        <w:tc>
          <w:tcPr>
            <w:tcW w:w="1071" w:type="dxa"/>
            <w:shd w:val="clear" w:color="auto" w:fill="E7E6E6" w:themeFill="background2"/>
          </w:tcPr>
          <w:p w14:paraId="778CD900" w14:textId="77777777" w:rsidR="00B108FA" w:rsidRPr="00181922" w:rsidRDefault="00B108FA">
            <w:r w:rsidRPr="00181922">
              <w:t>Meetings attended in period under review (dates)</w:t>
            </w:r>
          </w:p>
        </w:tc>
      </w:tr>
      <w:tr w:rsidR="00B108FA" w:rsidRPr="00181922" w14:paraId="3FED6EE4" w14:textId="77777777" w:rsidTr="006E7ECB">
        <w:tc>
          <w:tcPr>
            <w:tcW w:w="1412" w:type="dxa"/>
          </w:tcPr>
          <w:p w14:paraId="1E84B309" w14:textId="77777777" w:rsidR="00B108FA" w:rsidRPr="00181922" w:rsidRDefault="00B108FA"/>
        </w:tc>
        <w:tc>
          <w:tcPr>
            <w:tcW w:w="1135" w:type="dxa"/>
          </w:tcPr>
          <w:p w14:paraId="63D521AE" w14:textId="77777777" w:rsidR="00B108FA" w:rsidRPr="00181922" w:rsidRDefault="00B108FA"/>
        </w:tc>
        <w:tc>
          <w:tcPr>
            <w:tcW w:w="1169" w:type="dxa"/>
          </w:tcPr>
          <w:p w14:paraId="027A0002" w14:textId="77777777" w:rsidR="00B108FA" w:rsidRPr="00181922" w:rsidRDefault="00B108FA"/>
        </w:tc>
        <w:tc>
          <w:tcPr>
            <w:tcW w:w="1241" w:type="dxa"/>
          </w:tcPr>
          <w:p w14:paraId="1D5F0081" w14:textId="77777777" w:rsidR="00B108FA" w:rsidRPr="00181922" w:rsidRDefault="00B108FA"/>
        </w:tc>
        <w:tc>
          <w:tcPr>
            <w:tcW w:w="749" w:type="dxa"/>
          </w:tcPr>
          <w:p w14:paraId="60A31C0C" w14:textId="77777777" w:rsidR="00B108FA" w:rsidRPr="00181922" w:rsidRDefault="00B108FA"/>
        </w:tc>
        <w:tc>
          <w:tcPr>
            <w:tcW w:w="1392" w:type="dxa"/>
          </w:tcPr>
          <w:p w14:paraId="6C77D844" w14:textId="77777777" w:rsidR="00B108FA" w:rsidRPr="00181922" w:rsidRDefault="00B108FA"/>
        </w:tc>
        <w:tc>
          <w:tcPr>
            <w:tcW w:w="898" w:type="dxa"/>
          </w:tcPr>
          <w:p w14:paraId="4CB095B9" w14:textId="77777777" w:rsidR="00B108FA" w:rsidRPr="00181922" w:rsidRDefault="00B108FA"/>
        </w:tc>
        <w:tc>
          <w:tcPr>
            <w:tcW w:w="1071" w:type="dxa"/>
          </w:tcPr>
          <w:p w14:paraId="2D6CBF23" w14:textId="77777777" w:rsidR="00B108FA" w:rsidRPr="00181922" w:rsidRDefault="00B108FA"/>
        </w:tc>
      </w:tr>
      <w:tr w:rsidR="00B108FA" w:rsidRPr="00181922" w14:paraId="5F348B46" w14:textId="77777777" w:rsidTr="006E7ECB">
        <w:tc>
          <w:tcPr>
            <w:tcW w:w="1412" w:type="dxa"/>
          </w:tcPr>
          <w:p w14:paraId="12C3FE1E" w14:textId="77777777" w:rsidR="00B108FA" w:rsidRPr="00181922" w:rsidRDefault="00B108FA"/>
        </w:tc>
        <w:tc>
          <w:tcPr>
            <w:tcW w:w="1135" w:type="dxa"/>
          </w:tcPr>
          <w:p w14:paraId="03F87DD9" w14:textId="77777777" w:rsidR="00B108FA" w:rsidRPr="00181922" w:rsidRDefault="00B108FA"/>
        </w:tc>
        <w:tc>
          <w:tcPr>
            <w:tcW w:w="1169" w:type="dxa"/>
          </w:tcPr>
          <w:p w14:paraId="6F00A31A" w14:textId="77777777" w:rsidR="00B108FA" w:rsidRPr="00181922" w:rsidRDefault="00B108FA"/>
        </w:tc>
        <w:tc>
          <w:tcPr>
            <w:tcW w:w="1241" w:type="dxa"/>
          </w:tcPr>
          <w:p w14:paraId="067E2245" w14:textId="77777777" w:rsidR="00B108FA" w:rsidRPr="00181922" w:rsidRDefault="00B108FA"/>
        </w:tc>
        <w:tc>
          <w:tcPr>
            <w:tcW w:w="749" w:type="dxa"/>
          </w:tcPr>
          <w:p w14:paraId="2FF5746E" w14:textId="77777777" w:rsidR="00B108FA" w:rsidRPr="00181922" w:rsidRDefault="00B108FA"/>
        </w:tc>
        <w:tc>
          <w:tcPr>
            <w:tcW w:w="1392" w:type="dxa"/>
          </w:tcPr>
          <w:p w14:paraId="76805EBF" w14:textId="77777777" w:rsidR="00B108FA" w:rsidRPr="00181922" w:rsidRDefault="00B108FA"/>
        </w:tc>
        <w:tc>
          <w:tcPr>
            <w:tcW w:w="898" w:type="dxa"/>
          </w:tcPr>
          <w:p w14:paraId="35BFCDD5" w14:textId="77777777" w:rsidR="00B108FA" w:rsidRPr="00181922" w:rsidRDefault="00B108FA"/>
        </w:tc>
        <w:tc>
          <w:tcPr>
            <w:tcW w:w="1071" w:type="dxa"/>
          </w:tcPr>
          <w:p w14:paraId="1A483561" w14:textId="77777777" w:rsidR="00B108FA" w:rsidRPr="00181922" w:rsidRDefault="00B108FA"/>
        </w:tc>
      </w:tr>
      <w:tr w:rsidR="00B108FA" w:rsidRPr="00181922" w14:paraId="15127164" w14:textId="77777777" w:rsidTr="006E7ECB">
        <w:tc>
          <w:tcPr>
            <w:tcW w:w="1412" w:type="dxa"/>
          </w:tcPr>
          <w:p w14:paraId="7DCFEFBE" w14:textId="77777777" w:rsidR="00B108FA" w:rsidRPr="00181922" w:rsidRDefault="00B108FA"/>
        </w:tc>
        <w:tc>
          <w:tcPr>
            <w:tcW w:w="1135" w:type="dxa"/>
          </w:tcPr>
          <w:p w14:paraId="2D2D3AC5" w14:textId="77777777" w:rsidR="00B108FA" w:rsidRPr="00181922" w:rsidRDefault="00B108FA"/>
        </w:tc>
        <w:tc>
          <w:tcPr>
            <w:tcW w:w="1169" w:type="dxa"/>
          </w:tcPr>
          <w:p w14:paraId="3B345D07" w14:textId="77777777" w:rsidR="00B108FA" w:rsidRPr="00181922" w:rsidRDefault="00B108FA"/>
        </w:tc>
        <w:tc>
          <w:tcPr>
            <w:tcW w:w="1241" w:type="dxa"/>
          </w:tcPr>
          <w:p w14:paraId="62E197A1" w14:textId="77777777" w:rsidR="00B108FA" w:rsidRPr="00181922" w:rsidRDefault="00B108FA"/>
        </w:tc>
        <w:tc>
          <w:tcPr>
            <w:tcW w:w="749" w:type="dxa"/>
          </w:tcPr>
          <w:p w14:paraId="0382DD46" w14:textId="77777777" w:rsidR="00B108FA" w:rsidRPr="00181922" w:rsidRDefault="00B108FA"/>
        </w:tc>
        <w:tc>
          <w:tcPr>
            <w:tcW w:w="1392" w:type="dxa"/>
          </w:tcPr>
          <w:p w14:paraId="4E6F7B7A" w14:textId="77777777" w:rsidR="00B108FA" w:rsidRPr="00181922" w:rsidRDefault="00B108FA"/>
        </w:tc>
        <w:tc>
          <w:tcPr>
            <w:tcW w:w="898" w:type="dxa"/>
          </w:tcPr>
          <w:p w14:paraId="25E0E83D" w14:textId="77777777" w:rsidR="00B108FA" w:rsidRPr="00181922" w:rsidRDefault="00B108FA"/>
        </w:tc>
        <w:tc>
          <w:tcPr>
            <w:tcW w:w="1071" w:type="dxa"/>
          </w:tcPr>
          <w:p w14:paraId="403A3BBC" w14:textId="77777777" w:rsidR="00B108FA" w:rsidRPr="00181922" w:rsidRDefault="00B108FA"/>
        </w:tc>
      </w:tr>
      <w:tr w:rsidR="00B108FA" w:rsidRPr="00181922" w14:paraId="18E26F5B" w14:textId="77777777" w:rsidTr="006E7ECB">
        <w:tc>
          <w:tcPr>
            <w:tcW w:w="1412" w:type="dxa"/>
          </w:tcPr>
          <w:p w14:paraId="7F94D7D9" w14:textId="77777777" w:rsidR="00B108FA" w:rsidRPr="00181922" w:rsidRDefault="00B108FA"/>
        </w:tc>
        <w:tc>
          <w:tcPr>
            <w:tcW w:w="1135" w:type="dxa"/>
          </w:tcPr>
          <w:p w14:paraId="0C29ADD3" w14:textId="77777777" w:rsidR="00B108FA" w:rsidRPr="00181922" w:rsidRDefault="00B108FA"/>
        </w:tc>
        <w:tc>
          <w:tcPr>
            <w:tcW w:w="1169" w:type="dxa"/>
          </w:tcPr>
          <w:p w14:paraId="35FE3339" w14:textId="77777777" w:rsidR="00B108FA" w:rsidRPr="00181922" w:rsidRDefault="00B108FA"/>
        </w:tc>
        <w:tc>
          <w:tcPr>
            <w:tcW w:w="1241" w:type="dxa"/>
          </w:tcPr>
          <w:p w14:paraId="73FFD4B1" w14:textId="77777777" w:rsidR="00B108FA" w:rsidRPr="00181922" w:rsidRDefault="00B108FA"/>
        </w:tc>
        <w:tc>
          <w:tcPr>
            <w:tcW w:w="749" w:type="dxa"/>
          </w:tcPr>
          <w:p w14:paraId="388F72FA" w14:textId="77777777" w:rsidR="00B108FA" w:rsidRPr="00181922" w:rsidRDefault="00B108FA"/>
        </w:tc>
        <w:tc>
          <w:tcPr>
            <w:tcW w:w="1392" w:type="dxa"/>
          </w:tcPr>
          <w:p w14:paraId="723AB137" w14:textId="77777777" w:rsidR="00B108FA" w:rsidRPr="00181922" w:rsidRDefault="00B108FA"/>
        </w:tc>
        <w:tc>
          <w:tcPr>
            <w:tcW w:w="898" w:type="dxa"/>
          </w:tcPr>
          <w:p w14:paraId="50AD875C" w14:textId="77777777" w:rsidR="00B108FA" w:rsidRPr="00181922" w:rsidRDefault="00B108FA"/>
        </w:tc>
        <w:tc>
          <w:tcPr>
            <w:tcW w:w="1071" w:type="dxa"/>
          </w:tcPr>
          <w:p w14:paraId="2C2EC258" w14:textId="77777777" w:rsidR="00B108FA" w:rsidRPr="00181922" w:rsidRDefault="00B108FA"/>
        </w:tc>
      </w:tr>
      <w:tr w:rsidR="00B108FA" w:rsidRPr="00181922" w14:paraId="31BB8AF7" w14:textId="77777777" w:rsidTr="006E7ECB">
        <w:tc>
          <w:tcPr>
            <w:tcW w:w="1412" w:type="dxa"/>
          </w:tcPr>
          <w:p w14:paraId="41D6B12D" w14:textId="77777777" w:rsidR="00B108FA" w:rsidRPr="00181922" w:rsidRDefault="00B108FA"/>
        </w:tc>
        <w:tc>
          <w:tcPr>
            <w:tcW w:w="1135" w:type="dxa"/>
          </w:tcPr>
          <w:p w14:paraId="6457F140" w14:textId="77777777" w:rsidR="00B108FA" w:rsidRPr="00181922" w:rsidRDefault="00B108FA"/>
        </w:tc>
        <w:tc>
          <w:tcPr>
            <w:tcW w:w="1169" w:type="dxa"/>
          </w:tcPr>
          <w:p w14:paraId="1CCEFF4A" w14:textId="77777777" w:rsidR="00B108FA" w:rsidRPr="00181922" w:rsidRDefault="00B108FA"/>
        </w:tc>
        <w:tc>
          <w:tcPr>
            <w:tcW w:w="1241" w:type="dxa"/>
          </w:tcPr>
          <w:p w14:paraId="4C2487F5" w14:textId="77777777" w:rsidR="00B108FA" w:rsidRPr="00181922" w:rsidRDefault="00B108FA"/>
        </w:tc>
        <w:tc>
          <w:tcPr>
            <w:tcW w:w="749" w:type="dxa"/>
          </w:tcPr>
          <w:p w14:paraId="3080A62F" w14:textId="77777777" w:rsidR="00B108FA" w:rsidRPr="00181922" w:rsidRDefault="00B108FA"/>
        </w:tc>
        <w:tc>
          <w:tcPr>
            <w:tcW w:w="1392" w:type="dxa"/>
          </w:tcPr>
          <w:p w14:paraId="52742D4B" w14:textId="77777777" w:rsidR="00B108FA" w:rsidRPr="00181922" w:rsidRDefault="00B108FA"/>
        </w:tc>
        <w:tc>
          <w:tcPr>
            <w:tcW w:w="898" w:type="dxa"/>
          </w:tcPr>
          <w:p w14:paraId="4DFA7661" w14:textId="77777777" w:rsidR="00B108FA" w:rsidRPr="00181922" w:rsidRDefault="00B108FA"/>
        </w:tc>
        <w:tc>
          <w:tcPr>
            <w:tcW w:w="1071" w:type="dxa"/>
          </w:tcPr>
          <w:p w14:paraId="1C9C42CE" w14:textId="77777777" w:rsidR="00B108FA" w:rsidRPr="00181922" w:rsidRDefault="00B108FA"/>
        </w:tc>
      </w:tr>
    </w:tbl>
    <w:p w14:paraId="2085F4F6" w14:textId="77777777" w:rsidR="00B108FA" w:rsidRPr="00181922" w:rsidRDefault="00B108FA" w:rsidP="00B108FA"/>
    <w:p w14:paraId="4E133298" w14:textId="2616BBDF" w:rsidR="00B108FA" w:rsidRPr="00181922" w:rsidRDefault="00B108FA" w:rsidP="00B108FA">
      <w:pPr>
        <w:rPr>
          <w:b/>
          <w:bCs/>
          <w:i/>
          <w:iCs/>
        </w:rPr>
      </w:pPr>
      <w:r w:rsidRPr="00181922">
        <w:rPr>
          <w:b/>
          <w:bCs/>
          <w:i/>
          <w:iCs/>
        </w:rPr>
        <w:lastRenderedPageBreak/>
        <w:t xml:space="preserve">2. </w:t>
      </w:r>
      <w:r w:rsidRPr="00181922">
        <w:rPr>
          <w:b/>
          <w:bCs/>
        </w:rPr>
        <w:t>Changes in membership in the period under review and the reason behind each change. (I.e. if there are people who have been members in the period under review but no longer are) Please fill out the table below. Add rows when necessary.</w:t>
      </w:r>
    </w:p>
    <w:tbl>
      <w:tblPr>
        <w:tblStyle w:val="TableGrid"/>
        <w:tblW w:w="9067" w:type="dxa"/>
        <w:tblLook w:val="04A0" w:firstRow="1" w:lastRow="0" w:firstColumn="1" w:lastColumn="0" w:noHBand="0" w:noVBand="1"/>
      </w:tblPr>
      <w:tblGrid>
        <w:gridCol w:w="1413"/>
        <w:gridCol w:w="1843"/>
        <w:gridCol w:w="1842"/>
        <w:gridCol w:w="2552"/>
        <w:gridCol w:w="1417"/>
      </w:tblGrid>
      <w:tr w:rsidR="00B108FA" w:rsidRPr="00181922" w14:paraId="0E6C2CB5" w14:textId="77777777" w:rsidTr="006E7ECB">
        <w:tc>
          <w:tcPr>
            <w:tcW w:w="1413" w:type="dxa"/>
            <w:shd w:val="clear" w:color="auto" w:fill="E7E6E6" w:themeFill="background2"/>
          </w:tcPr>
          <w:p w14:paraId="5188D805" w14:textId="77777777" w:rsidR="00B108FA" w:rsidRPr="00181922" w:rsidRDefault="00B108FA">
            <w:r w:rsidRPr="00181922">
              <w:t xml:space="preserve">Constituency </w:t>
            </w:r>
          </w:p>
        </w:tc>
        <w:tc>
          <w:tcPr>
            <w:tcW w:w="1843" w:type="dxa"/>
            <w:shd w:val="clear" w:color="auto" w:fill="E7E6E6" w:themeFill="background2"/>
          </w:tcPr>
          <w:p w14:paraId="09D419C0" w14:textId="77777777" w:rsidR="00B108FA" w:rsidRPr="00181922" w:rsidRDefault="00B108FA">
            <w:r w:rsidRPr="00181922">
              <w:t>Name of former member</w:t>
            </w:r>
          </w:p>
        </w:tc>
        <w:tc>
          <w:tcPr>
            <w:tcW w:w="1842" w:type="dxa"/>
            <w:shd w:val="clear" w:color="auto" w:fill="E7E6E6" w:themeFill="background2"/>
          </w:tcPr>
          <w:p w14:paraId="28EC9DBD" w14:textId="35E2E40B" w:rsidR="00B108FA" w:rsidRPr="00181922" w:rsidRDefault="00B108FA">
            <w:r w:rsidRPr="00181922">
              <w:t>End of MSG membership (</w:t>
            </w:r>
            <w:r w:rsidR="007B3EF3" w:rsidRPr="00181922">
              <w:t>MM/YY)</w:t>
            </w:r>
            <w:r w:rsidRPr="00181922">
              <w:t>)</w:t>
            </w:r>
          </w:p>
        </w:tc>
        <w:tc>
          <w:tcPr>
            <w:tcW w:w="2552" w:type="dxa"/>
            <w:shd w:val="clear" w:color="auto" w:fill="E7E6E6" w:themeFill="background2"/>
          </w:tcPr>
          <w:p w14:paraId="186C1DF9" w14:textId="77777777" w:rsidR="00B108FA" w:rsidRPr="00181922" w:rsidRDefault="00B108FA">
            <w:r w:rsidRPr="00181922">
              <w:t>Reason for membership ending</w:t>
            </w:r>
          </w:p>
        </w:tc>
        <w:tc>
          <w:tcPr>
            <w:tcW w:w="1417" w:type="dxa"/>
            <w:shd w:val="clear" w:color="auto" w:fill="E7E6E6" w:themeFill="background2"/>
          </w:tcPr>
          <w:p w14:paraId="06C6A9C9" w14:textId="77777777" w:rsidR="00B108FA" w:rsidRPr="00181922" w:rsidRDefault="00B108FA">
            <w:r w:rsidRPr="00181922">
              <w:t>Replaced by</w:t>
            </w:r>
          </w:p>
        </w:tc>
      </w:tr>
      <w:tr w:rsidR="00B108FA" w:rsidRPr="00181922" w14:paraId="4ECA9BCB" w14:textId="77777777" w:rsidTr="006E7ECB">
        <w:tc>
          <w:tcPr>
            <w:tcW w:w="1413" w:type="dxa"/>
          </w:tcPr>
          <w:p w14:paraId="66FBE76E" w14:textId="77777777" w:rsidR="00B108FA" w:rsidRPr="00181922" w:rsidRDefault="00B108FA"/>
        </w:tc>
        <w:tc>
          <w:tcPr>
            <w:tcW w:w="1843" w:type="dxa"/>
          </w:tcPr>
          <w:p w14:paraId="68EA5255" w14:textId="77777777" w:rsidR="00B108FA" w:rsidRPr="00181922" w:rsidRDefault="00B108FA"/>
        </w:tc>
        <w:tc>
          <w:tcPr>
            <w:tcW w:w="1842" w:type="dxa"/>
          </w:tcPr>
          <w:p w14:paraId="00656BE3" w14:textId="77777777" w:rsidR="00B108FA" w:rsidRPr="00181922" w:rsidRDefault="00B108FA"/>
        </w:tc>
        <w:tc>
          <w:tcPr>
            <w:tcW w:w="2552" w:type="dxa"/>
          </w:tcPr>
          <w:p w14:paraId="4DE8913F" w14:textId="77777777" w:rsidR="00B108FA" w:rsidRPr="00181922" w:rsidRDefault="00B108FA"/>
        </w:tc>
        <w:tc>
          <w:tcPr>
            <w:tcW w:w="1417" w:type="dxa"/>
          </w:tcPr>
          <w:p w14:paraId="6E18F70D" w14:textId="77777777" w:rsidR="00B108FA" w:rsidRPr="00181922" w:rsidRDefault="00B108FA"/>
        </w:tc>
      </w:tr>
      <w:tr w:rsidR="00B108FA" w:rsidRPr="00181922" w14:paraId="20217BAE" w14:textId="77777777" w:rsidTr="006E7ECB">
        <w:tc>
          <w:tcPr>
            <w:tcW w:w="1413" w:type="dxa"/>
          </w:tcPr>
          <w:p w14:paraId="4DC78E24" w14:textId="77777777" w:rsidR="00B108FA" w:rsidRPr="00181922" w:rsidRDefault="00B108FA"/>
        </w:tc>
        <w:tc>
          <w:tcPr>
            <w:tcW w:w="1843" w:type="dxa"/>
          </w:tcPr>
          <w:p w14:paraId="7BA4DB48" w14:textId="77777777" w:rsidR="00B108FA" w:rsidRPr="00181922" w:rsidRDefault="00B108FA"/>
        </w:tc>
        <w:tc>
          <w:tcPr>
            <w:tcW w:w="1842" w:type="dxa"/>
          </w:tcPr>
          <w:p w14:paraId="7E7D620C" w14:textId="77777777" w:rsidR="00B108FA" w:rsidRPr="00181922" w:rsidRDefault="00B108FA"/>
        </w:tc>
        <w:tc>
          <w:tcPr>
            <w:tcW w:w="2552" w:type="dxa"/>
          </w:tcPr>
          <w:p w14:paraId="2B27612B" w14:textId="77777777" w:rsidR="00B108FA" w:rsidRPr="00181922" w:rsidRDefault="00B108FA"/>
        </w:tc>
        <w:tc>
          <w:tcPr>
            <w:tcW w:w="1417" w:type="dxa"/>
          </w:tcPr>
          <w:p w14:paraId="20C77D5F" w14:textId="77777777" w:rsidR="00B108FA" w:rsidRPr="00181922" w:rsidRDefault="00B108FA"/>
        </w:tc>
      </w:tr>
      <w:tr w:rsidR="00B108FA" w:rsidRPr="00181922" w14:paraId="47A13A5B" w14:textId="77777777" w:rsidTr="006E7ECB">
        <w:tc>
          <w:tcPr>
            <w:tcW w:w="1413" w:type="dxa"/>
          </w:tcPr>
          <w:p w14:paraId="3F9297B4" w14:textId="77777777" w:rsidR="00B108FA" w:rsidRPr="00181922" w:rsidRDefault="00B108FA"/>
        </w:tc>
        <w:tc>
          <w:tcPr>
            <w:tcW w:w="1843" w:type="dxa"/>
          </w:tcPr>
          <w:p w14:paraId="75D2B7E4" w14:textId="77777777" w:rsidR="00B108FA" w:rsidRPr="00181922" w:rsidRDefault="00B108FA"/>
        </w:tc>
        <w:tc>
          <w:tcPr>
            <w:tcW w:w="1842" w:type="dxa"/>
          </w:tcPr>
          <w:p w14:paraId="2FE5AE6C" w14:textId="77777777" w:rsidR="00B108FA" w:rsidRPr="00181922" w:rsidRDefault="00B108FA"/>
        </w:tc>
        <w:tc>
          <w:tcPr>
            <w:tcW w:w="2552" w:type="dxa"/>
          </w:tcPr>
          <w:p w14:paraId="1961442C" w14:textId="77777777" w:rsidR="00B108FA" w:rsidRPr="00181922" w:rsidRDefault="00B108FA"/>
        </w:tc>
        <w:tc>
          <w:tcPr>
            <w:tcW w:w="1417" w:type="dxa"/>
          </w:tcPr>
          <w:p w14:paraId="438104C8" w14:textId="77777777" w:rsidR="00B108FA" w:rsidRPr="00181922" w:rsidRDefault="00B108FA"/>
        </w:tc>
      </w:tr>
      <w:tr w:rsidR="00B108FA" w:rsidRPr="00181922" w14:paraId="01405569" w14:textId="77777777" w:rsidTr="006E7ECB">
        <w:tc>
          <w:tcPr>
            <w:tcW w:w="1413" w:type="dxa"/>
          </w:tcPr>
          <w:p w14:paraId="0F489CC3" w14:textId="77777777" w:rsidR="00B108FA" w:rsidRPr="00181922" w:rsidRDefault="00B108FA"/>
        </w:tc>
        <w:tc>
          <w:tcPr>
            <w:tcW w:w="1843" w:type="dxa"/>
          </w:tcPr>
          <w:p w14:paraId="6FB2A74C" w14:textId="77777777" w:rsidR="00B108FA" w:rsidRPr="00181922" w:rsidRDefault="00B108FA"/>
        </w:tc>
        <w:tc>
          <w:tcPr>
            <w:tcW w:w="1842" w:type="dxa"/>
          </w:tcPr>
          <w:p w14:paraId="33C9133C" w14:textId="77777777" w:rsidR="00B108FA" w:rsidRPr="00181922" w:rsidRDefault="00B108FA"/>
        </w:tc>
        <w:tc>
          <w:tcPr>
            <w:tcW w:w="2552" w:type="dxa"/>
          </w:tcPr>
          <w:p w14:paraId="43F3ABC1" w14:textId="77777777" w:rsidR="00B108FA" w:rsidRPr="00181922" w:rsidRDefault="00B108FA"/>
        </w:tc>
        <w:tc>
          <w:tcPr>
            <w:tcW w:w="1417" w:type="dxa"/>
          </w:tcPr>
          <w:p w14:paraId="7610E579" w14:textId="77777777" w:rsidR="00B108FA" w:rsidRPr="00181922" w:rsidRDefault="00B108FA"/>
        </w:tc>
      </w:tr>
    </w:tbl>
    <w:p w14:paraId="1C1959C4" w14:textId="77777777" w:rsidR="00B108FA" w:rsidRPr="00181922" w:rsidRDefault="00B108FA" w:rsidP="00B108FA"/>
    <w:p w14:paraId="139565A9" w14:textId="77777777" w:rsidR="00B108FA" w:rsidRPr="00181922" w:rsidRDefault="00B108FA" w:rsidP="00B108FA"/>
    <w:p w14:paraId="6569BEE0" w14:textId="77777777" w:rsidR="00B108FA" w:rsidRPr="00181922" w:rsidRDefault="00B108FA" w:rsidP="00B108FA">
      <w:pPr>
        <w:rPr>
          <w:b/>
          <w:bCs/>
        </w:rPr>
      </w:pPr>
      <w:r w:rsidRPr="00181922">
        <w:rPr>
          <w:b/>
          <w:bCs/>
        </w:rPr>
        <w:t>3.  MSG working groups and technical committees. If the MSG has established working groups or committees, please describe briefly their mandate and membership.</w:t>
      </w:r>
    </w:p>
    <w:tbl>
      <w:tblPr>
        <w:tblStyle w:val="TableGrid"/>
        <w:tblW w:w="0" w:type="auto"/>
        <w:tblLook w:val="04A0" w:firstRow="1" w:lastRow="0" w:firstColumn="1" w:lastColumn="0" w:noHBand="0" w:noVBand="1"/>
      </w:tblPr>
      <w:tblGrid>
        <w:gridCol w:w="9062"/>
      </w:tblGrid>
      <w:tr w:rsidR="00B108FA" w:rsidRPr="00181922" w14:paraId="2B883A1B" w14:textId="77777777">
        <w:tc>
          <w:tcPr>
            <w:tcW w:w="9062" w:type="dxa"/>
          </w:tcPr>
          <w:p w14:paraId="24CC7B98" w14:textId="77777777" w:rsidR="00B108FA" w:rsidRPr="00181922" w:rsidRDefault="00B108FA"/>
          <w:p w14:paraId="53AE3AB4" w14:textId="77777777" w:rsidR="00B108FA" w:rsidRPr="00181922" w:rsidRDefault="00B108FA"/>
          <w:p w14:paraId="5E0EE5FA" w14:textId="77777777" w:rsidR="00B108FA" w:rsidRPr="00181922" w:rsidRDefault="00B108FA"/>
          <w:p w14:paraId="7C9998CF" w14:textId="77777777" w:rsidR="00B108FA" w:rsidRPr="00181922" w:rsidRDefault="00B108FA"/>
        </w:tc>
      </w:tr>
    </w:tbl>
    <w:p w14:paraId="77E37A6C" w14:textId="77777777" w:rsidR="00B108FA" w:rsidRPr="00181922" w:rsidRDefault="00B108FA" w:rsidP="00B108FA"/>
    <w:p w14:paraId="634A2CD4" w14:textId="6EB171CC" w:rsidR="00B108FA" w:rsidRPr="00181922" w:rsidRDefault="00B108FA" w:rsidP="00B108FA">
      <w:pPr>
        <w:pStyle w:val="Heading2"/>
      </w:pPr>
      <w:bookmarkStart w:id="3" w:name="_Toc57974731"/>
      <w:r w:rsidRPr="00181922">
        <w:t>MSG Terms of Reference and practices</w:t>
      </w:r>
      <w:bookmarkEnd w:id="3"/>
    </w:p>
    <w:p w14:paraId="2FA6A8CB" w14:textId="77777777" w:rsidR="00B108FA" w:rsidRPr="00181922" w:rsidRDefault="00B108FA" w:rsidP="00B108FA">
      <w:pPr>
        <w:rPr>
          <w:b/>
          <w:bCs/>
        </w:rPr>
      </w:pPr>
      <w:r w:rsidRPr="00181922">
        <w:rPr>
          <w:b/>
          <w:bCs/>
        </w:rPr>
        <w:t xml:space="preserve">4. Link(s) to publicly available MSG Terms of Reference and/or other documents containing the provisions of Requirement 1.4.b. </w:t>
      </w:r>
    </w:p>
    <w:tbl>
      <w:tblPr>
        <w:tblStyle w:val="TableGrid"/>
        <w:tblW w:w="0" w:type="auto"/>
        <w:tblLook w:val="04A0" w:firstRow="1" w:lastRow="0" w:firstColumn="1" w:lastColumn="0" w:noHBand="0" w:noVBand="1"/>
      </w:tblPr>
      <w:tblGrid>
        <w:gridCol w:w="9062"/>
      </w:tblGrid>
      <w:tr w:rsidR="00B108FA" w:rsidRPr="00181922" w14:paraId="4A78C259" w14:textId="77777777">
        <w:tc>
          <w:tcPr>
            <w:tcW w:w="9062" w:type="dxa"/>
          </w:tcPr>
          <w:p w14:paraId="27A63D2D" w14:textId="77777777" w:rsidR="00B108FA" w:rsidRPr="00181922" w:rsidRDefault="00B108FA"/>
          <w:p w14:paraId="2F85C17D" w14:textId="77777777" w:rsidR="00B108FA" w:rsidRPr="00181922" w:rsidRDefault="00B108FA"/>
          <w:p w14:paraId="395C9F98" w14:textId="77777777" w:rsidR="00B108FA" w:rsidRPr="00181922" w:rsidRDefault="00B108FA"/>
          <w:p w14:paraId="31635320" w14:textId="77777777" w:rsidR="00B108FA" w:rsidRPr="00181922" w:rsidRDefault="00B108FA"/>
        </w:tc>
      </w:tr>
    </w:tbl>
    <w:p w14:paraId="2AD32C53" w14:textId="77777777" w:rsidR="00B108FA" w:rsidRPr="00181922" w:rsidRDefault="00B108FA" w:rsidP="00B108FA"/>
    <w:p w14:paraId="071CE68E" w14:textId="77777777" w:rsidR="00B108FA" w:rsidRPr="00181922" w:rsidRDefault="00B108FA" w:rsidP="00B108FA">
      <w:pPr>
        <w:rPr>
          <w:b/>
          <w:bCs/>
        </w:rPr>
      </w:pPr>
      <w:r w:rsidRPr="00181922">
        <w:rPr>
          <w:b/>
          <w:bCs/>
        </w:rPr>
        <w:t>5. Date of MSG approval of its latest Terms of Reference or similar document containing the provisions under EITI Requirement 1.4.b.</w:t>
      </w:r>
    </w:p>
    <w:tbl>
      <w:tblPr>
        <w:tblStyle w:val="TableGrid"/>
        <w:tblW w:w="0" w:type="auto"/>
        <w:tblLook w:val="04A0" w:firstRow="1" w:lastRow="0" w:firstColumn="1" w:lastColumn="0" w:noHBand="0" w:noVBand="1"/>
      </w:tblPr>
      <w:tblGrid>
        <w:gridCol w:w="9062"/>
      </w:tblGrid>
      <w:tr w:rsidR="00B108FA" w:rsidRPr="00181922" w14:paraId="00414EE2" w14:textId="77777777">
        <w:tc>
          <w:tcPr>
            <w:tcW w:w="9062" w:type="dxa"/>
          </w:tcPr>
          <w:p w14:paraId="7AC58A08" w14:textId="77777777" w:rsidR="00B108FA" w:rsidRPr="00181922" w:rsidRDefault="00B108FA"/>
          <w:p w14:paraId="074D5ACF" w14:textId="77777777" w:rsidR="00B108FA" w:rsidRPr="00181922" w:rsidRDefault="00B108FA"/>
          <w:p w14:paraId="3DA15B17" w14:textId="77777777" w:rsidR="00B108FA" w:rsidRPr="00181922" w:rsidRDefault="00B108FA"/>
          <w:p w14:paraId="72305B6B" w14:textId="77777777" w:rsidR="00B108FA" w:rsidRPr="00181922" w:rsidRDefault="00B108FA"/>
          <w:p w14:paraId="442FFE73" w14:textId="77777777" w:rsidR="00B108FA" w:rsidRPr="00181922" w:rsidRDefault="00B108FA"/>
        </w:tc>
      </w:tr>
    </w:tbl>
    <w:p w14:paraId="647BE40E" w14:textId="77777777" w:rsidR="00B108FA" w:rsidRPr="00181922" w:rsidRDefault="00B108FA" w:rsidP="00B108FA"/>
    <w:p w14:paraId="7FE8D083" w14:textId="77777777" w:rsidR="00B108FA" w:rsidRPr="00181922" w:rsidRDefault="00B108FA" w:rsidP="00B108FA">
      <w:pPr>
        <w:rPr>
          <w:b/>
          <w:bCs/>
          <w:i/>
          <w:iCs/>
        </w:rPr>
      </w:pPr>
      <w:r w:rsidRPr="00181922">
        <w:rPr>
          <w:b/>
          <w:bCs/>
        </w:rPr>
        <w:t>6. MSG’s policies and practices. Please fill out the table below.</w:t>
      </w:r>
    </w:p>
    <w:tbl>
      <w:tblPr>
        <w:tblStyle w:val="TableGrid"/>
        <w:tblpPr w:leftFromText="180" w:rightFromText="180" w:vertAnchor="page" w:horzAnchor="margin" w:tblpY="1399"/>
        <w:tblW w:w="0" w:type="auto"/>
        <w:tblLook w:val="04A0" w:firstRow="1" w:lastRow="0" w:firstColumn="1" w:lastColumn="0" w:noHBand="0" w:noVBand="1"/>
      </w:tblPr>
      <w:tblGrid>
        <w:gridCol w:w="3113"/>
        <w:gridCol w:w="3119"/>
        <w:gridCol w:w="2830"/>
      </w:tblGrid>
      <w:tr w:rsidR="00B108FA" w:rsidRPr="00181922" w14:paraId="4FA58F48" w14:textId="77777777" w:rsidTr="00B108FA">
        <w:tc>
          <w:tcPr>
            <w:tcW w:w="9062" w:type="dxa"/>
            <w:gridSpan w:val="3"/>
            <w:shd w:val="clear" w:color="auto" w:fill="E7E6E6" w:themeFill="background2"/>
          </w:tcPr>
          <w:p w14:paraId="2194419B" w14:textId="77777777" w:rsidR="00B108FA" w:rsidRPr="00181922" w:rsidRDefault="00B108FA">
            <w:pPr>
              <w:rPr>
                <w:b/>
                <w:bCs/>
              </w:rPr>
            </w:pPr>
            <w:r w:rsidRPr="00181922">
              <w:rPr>
                <w:b/>
                <w:bCs/>
              </w:rPr>
              <w:lastRenderedPageBreak/>
              <w:t>Elements of MSG Terms of Reference (1.4.b)</w:t>
            </w:r>
          </w:p>
        </w:tc>
      </w:tr>
      <w:tr w:rsidR="00B108FA" w:rsidRPr="00181922" w14:paraId="64A3F5EF" w14:textId="77777777">
        <w:tc>
          <w:tcPr>
            <w:tcW w:w="3113" w:type="dxa"/>
          </w:tcPr>
          <w:p w14:paraId="1D768AEF" w14:textId="77777777" w:rsidR="00B108FA" w:rsidRPr="00181922" w:rsidRDefault="00B108FA"/>
        </w:tc>
        <w:tc>
          <w:tcPr>
            <w:tcW w:w="3119" w:type="dxa"/>
          </w:tcPr>
          <w:p w14:paraId="67BCBB21" w14:textId="0DF824AB" w:rsidR="00B108FA" w:rsidRPr="00181922" w:rsidRDefault="00B108FA">
            <w:pPr>
              <w:rPr>
                <w:b/>
                <w:bCs/>
                <w:i/>
                <w:iCs/>
              </w:rPr>
            </w:pPr>
            <w:r w:rsidRPr="00181922">
              <w:rPr>
                <w:b/>
                <w:bCs/>
                <w:i/>
                <w:iCs/>
              </w:rPr>
              <w:t xml:space="preserve">Where is the policy documented? </w:t>
            </w:r>
          </w:p>
        </w:tc>
        <w:tc>
          <w:tcPr>
            <w:tcW w:w="2830" w:type="dxa"/>
          </w:tcPr>
          <w:p w14:paraId="4E63C5B1" w14:textId="77777777" w:rsidR="00B108FA" w:rsidRPr="00181922" w:rsidRDefault="00B108FA">
            <w:pPr>
              <w:rPr>
                <w:b/>
                <w:bCs/>
                <w:i/>
                <w:iCs/>
              </w:rPr>
            </w:pPr>
            <w:r w:rsidRPr="00181922">
              <w:rPr>
                <w:b/>
                <w:bCs/>
                <w:i/>
                <w:iCs/>
              </w:rPr>
              <w:t>Briefly describe practices in the period under review. Please explain any discrepancies between the ToR and the practice.</w:t>
            </w:r>
          </w:p>
        </w:tc>
      </w:tr>
      <w:tr w:rsidR="00B108FA" w:rsidRPr="00181922" w14:paraId="130AEF25" w14:textId="77777777" w:rsidTr="00B108FA">
        <w:tc>
          <w:tcPr>
            <w:tcW w:w="9062" w:type="dxa"/>
            <w:gridSpan w:val="3"/>
            <w:shd w:val="clear" w:color="auto" w:fill="E7E6E6" w:themeFill="background2"/>
          </w:tcPr>
          <w:p w14:paraId="011EBB7A" w14:textId="77777777" w:rsidR="00B108FA" w:rsidRPr="00181922" w:rsidRDefault="00B108FA">
            <w:r w:rsidRPr="00181922">
              <w:rPr>
                <w:rStyle w:val="Strong"/>
              </w:rPr>
              <w:t>The role, responsibilities and rights of the MSG</w:t>
            </w:r>
          </w:p>
        </w:tc>
      </w:tr>
      <w:tr w:rsidR="00B108FA" w:rsidRPr="00181922" w14:paraId="0FDF5CE7" w14:textId="77777777">
        <w:trPr>
          <w:trHeight w:val="1094"/>
        </w:trPr>
        <w:tc>
          <w:tcPr>
            <w:tcW w:w="3113" w:type="dxa"/>
          </w:tcPr>
          <w:p w14:paraId="25851E49" w14:textId="77777777" w:rsidR="00B108FA" w:rsidRPr="00181922" w:rsidRDefault="00B108FA">
            <w:r w:rsidRPr="00181922">
              <w:t>Definition of the role, responsibilities and rights of the MSG and its members.</w:t>
            </w:r>
          </w:p>
        </w:tc>
        <w:tc>
          <w:tcPr>
            <w:tcW w:w="3119" w:type="dxa"/>
          </w:tcPr>
          <w:p w14:paraId="7EE78C34" w14:textId="0E78F381" w:rsidR="00B108FA" w:rsidRPr="00181922" w:rsidRDefault="00B108FA">
            <w:pPr>
              <w:rPr>
                <w:i/>
                <w:iCs/>
              </w:rPr>
            </w:pPr>
            <w:r w:rsidRPr="00181922">
              <w:rPr>
                <w:i/>
                <w:iCs/>
              </w:rPr>
              <w:t>[e.g. “MSG ToR, section 3” or “Presidential Decree n 100”]</w:t>
            </w:r>
          </w:p>
        </w:tc>
        <w:tc>
          <w:tcPr>
            <w:tcW w:w="2830" w:type="dxa"/>
          </w:tcPr>
          <w:p w14:paraId="13FA997F" w14:textId="77777777" w:rsidR="00B108FA" w:rsidRPr="00181922" w:rsidRDefault="00B108FA">
            <w:pPr>
              <w:rPr>
                <w:i/>
                <w:iCs/>
              </w:rPr>
            </w:pPr>
            <w:r w:rsidRPr="00181922">
              <w:rPr>
                <w:i/>
                <w:iCs/>
              </w:rPr>
              <w:t>[Have the roles, responsibilities and rights been respected in practice?]</w:t>
            </w:r>
          </w:p>
        </w:tc>
      </w:tr>
      <w:tr w:rsidR="00B108FA" w:rsidRPr="00181922" w14:paraId="1785BF03" w14:textId="77777777">
        <w:tc>
          <w:tcPr>
            <w:tcW w:w="3113" w:type="dxa"/>
          </w:tcPr>
          <w:p w14:paraId="06FBD380" w14:textId="77777777" w:rsidR="00B108FA" w:rsidRPr="00181922" w:rsidRDefault="00B108FA">
            <w:r w:rsidRPr="00181922">
              <w:t>Adherence to the EITI Association code of conduct, including addressing conflicts of interest.</w:t>
            </w:r>
          </w:p>
          <w:p w14:paraId="05ED9737" w14:textId="77777777" w:rsidR="00B108FA" w:rsidRPr="00181922" w:rsidRDefault="00B108FA"/>
        </w:tc>
        <w:tc>
          <w:tcPr>
            <w:tcW w:w="3119" w:type="dxa"/>
          </w:tcPr>
          <w:p w14:paraId="06CED7ED" w14:textId="77777777" w:rsidR="00B108FA" w:rsidRPr="00181922" w:rsidRDefault="00B108FA"/>
        </w:tc>
        <w:tc>
          <w:tcPr>
            <w:tcW w:w="2830" w:type="dxa"/>
          </w:tcPr>
          <w:p w14:paraId="483E4264" w14:textId="77777777" w:rsidR="00B108FA" w:rsidRPr="00181922" w:rsidRDefault="00B108FA">
            <w:pPr>
              <w:rPr>
                <w:i/>
                <w:iCs/>
              </w:rPr>
            </w:pPr>
            <w:r w:rsidRPr="00181922">
              <w:rPr>
                <w:i/>
                <w:iCs/>
              </w:rPr>
              <w:t>[Has the code of conduct been adhered to in practice? If conflicts of interest have emerged, how have these been addressed?]</w:t>
            </w:r>
          </w:p>
        </w:tc>
      </w:tr>
      <w:tr w:rsidR="00B108FA" w:rsidRPr="00181922" w14:paraId="1AAD04AD" w14:textId="77777777" w:rsidTr="00B108FA">
        <w:tc>
          <w:tcPr>
            <w:tcW w:w="9062" w:type="dxa"/>
            <w:gridSpan w:val="3"/>
            <w:shd w:val="clear" w:color="auto" w:fill="E7E6E6" w:themeFill="background2"/>
          </w:tcPr>
          <w:p w14:paraId="00FD90EA" w14:textId="77777777" w:rsidR="00B108FA" w:rsidRPr="00181922" w:rsidRDefault="00B108FA">
            <w:r w:rsidRPr="00181922">
              <w:rPr>
                <w:rStyle w:val="Strong"/>
              </w:rPr>
              <w:t>Approval of work plans and oversight of implementation</w:t>
            </w:r>
            <w:r w:rsidRPr="00181922">
              <w:rPr>
                <w:rStyle w:val="Strong"/>
                <w:rFonts w:ascii="Arial" w:hAnsi="Arial" w:cs="Arial"/>
              </w:rPr>
              <w:t>​</w:t>
            </w:r>
          </w:p>
        </w:tc>
      </w:tr>
      <w:tr w:rsidR="00B108FA" w:rsidRPr="00181922" w14:paraId="5807229D" w14:textId="77777777">
        <w:tc>
          <w:tcPr>
            <w:tcW w:w="3113" w:type="dxa"/>
          </w:tcPr>
          <w:p w14:paraId="7A992601" w14:textId="77777777" w:rsidR="00B108FA" w:rsidRPr="00181922" w:rsidRDefault="00B108FA">
            <w:r w:rsidRPr="00181922">
              <w:t>Approval of annual work plans.</w:t>
            </w:r>
          </w:p>
          <w:p w14:paraId="6053F2CE" w14:textId="77777777" w:rsidR="00B108FA" w:rsidRPr="00181922" w:rsidRDefault="00B108FA"/>
        </w:tc>
        <w:tc>
          <w:tcPr>
            <w:tcW w:w="3119" w:type="dxa"/>
          </w:tcPr>
          <w:p w14:paraId="0F96A36D" w14:textId="3CF0D575" w:rsidR="00B108FA" w:rsidRPr="00181922" w:rsidRDefault="00B108FA">
            <w:r w:rsidRPr="00181922">
              <w:rPr>
                <w:i/>
                <w:iCs/>
              </w:rPr>
              <w:t>[e.g. “MSG ToR, section 3” or “Presidential Decree n 100”]</w:t>
            </w:r>
          </w:p>
        </w:tc>
        <w:tc>
          <w:tcPr>
            <w:tcW w:w="2830" w:type="dxa"/>
          </w:tcPr>
          <w:p w14:paraId="2108573A" w14:textId="77777777" w:rsidR="00B108FA" w:rsidRPr="00181922" w:rsidRDefault="00B108FA">
            <w:pPr>
              <w:rPr>
                <w:i/>
                <w:iCs/>
              </w:rPr>
            </w:pPr>
            <w:r w:rsidRPr="00181922">
              <w:rPr>
                <w:i/>
                <w:iCs/>
              </w:rPr>
              <w:t>[Did the MSG approve the latest work plan? If yes, when?]</w:t>
            </w:r>
          </w:p>
        </w:tc>
      </w:tr>
      <w:tr w:rsidR="00B108FA" w:rsidRPr="00181922" w14:paraId="179BA9D5" w14:textId="77777777">
        <w:tc>
          <w:tcPr>
            <w:tcW w:w="3113" w:type="dxa"/>
          </w:tcPr>
          <w:p w14:paraId="24C7B302" w14:textId="77777777" w:rsidR="00B108FA" w:rsidRPr="00181922" w:rsidRDefault="00B108FA">
            <w:r w:rsidRPr="00181922">
              <w:t>Oversight of the EITI reporting process and engagement in Validation, including approval of Independent Administrator ToRs and EITI Reports.</w:t>
            </w:r>
          </w:p>
          <w:p w14:paraId="1C2B22A1" w14:textId="77777777" w:rsidR="00B108FA" w:rsidRPr="00181922" w:rsidRDefault="00B108FA"/>
        </w:tc>
        <w:tc>
          <w:tcPr>
            <w:tcW w:w="3119" w:type="dxa"/>
          </w:tcPr>
          <w:p w14:paraId="3DDC383B" w14:textId="77777777" w:rsidR="00B108FA" w:rsidRPr="00181922" w:rsidRDefault="00B108FA"/>
        </w:tc>
        <w:tc>
          <w:tcPr>
            <w:tcW w:w="2830" w:type="dxa"/>
          </w:tcPr>
          <w:p w14:paraId="4465FCAF" w14:textId="77777777" w:rsidR="00B108FA" w:rsidRPr="00181922" w:rsidRDefault="00B108FA">
            <w:pPr>
              <w:rPr>
                <w:i/>
                <w:iCs/>
              </w:rPr>
            </w:pPr>
            <w:r w:rsidRPr="00181922">
              <w:rPr>
                <w:i/>
                <w:iCs/>
              </w:rPr>
              <w:t>[Is the MSG providing effective oversight of implementation? Has the MSG approved ToRs and EITI Reports? If yes, when?]</w:t>
            </w:r>
          </w:p>
        </w:tc>
      </w:tr>
      <w:tr w:rsidR="00B108FA" w:rsidRPr="00181922" w14:paraId="260777E8" w14:textId="77777777" w:rsidTr="00B108FA">
        <w:tc>
          <w:tcPr>
            <w:tcW w:w="9062" w:type="dxa"/>
            <w:gridSpan w:val="3"/>
            <w:shd w:val="clear" w:color="auto" w:fill="E7E6E6" w:themeFill="background2"/>
          </w:tcPr>
          <w:p w14:paraId="49CF0534" w14:textId="77777777" w:rsidR="00B108FA" w:rsidRPr="00181922" w:rsidRDefault="00B108FA">
            <w:r w:rsidRPr="00181922">
              <w:rPr>
                <w:rStyle w:val="Strong"/>
              </w:rPr>
              <w:t>Internal governance rules and procedures</w:t>
            </w:r>
          </w:p>
        </w:tc>
      </w:tr>
      <w:tr w:rsidR="00B108FA" w:rsidRPr="00181922" w14:paraId="4068DB6A" w14:textId="77777777">
        <w:tc>
          <w:tcPr>
            <w:tcW w:w="3113" w:type="dxa"/>
          </w:tcPr>
          <w:p w14:paraId="078FB4DC" w14:textId="77777777" w:rsidR="00B108FA" w:rsidRPr="00181922" w:rsidRDefault="00B108FA">
            <w:r w:rsidRPr="00181922">
              <w:t xml:space="preserve">Inclusive decision-making process throughout implementation, with each constituency being treated as </w:t>
            </w:r>
            <w:r w:rsidRPr="00181922">
              <w:lastRenderedPageBreak/>
              <w:t>a partner and with the right to table issues.</w:t>
            </w:r>
          </w:p>
          <w:p w14:paraId="2F1A0A87" w14:textId="77777777" w:rsidR="00B108FA" w:rsidRPr="00181922" w:rsidRDefault="00B108FA"/>
        </w:tc>
        <w:tc>
          <w:tcPr>
            <w:tcW w:w="3119" w:type="dxa"/>
          </w:tcPr>
          <w:p w14:paraId="1512B623" w14:textId="2C8DDC45" w:rsidR="00B108FA" w:rsidRPr="00181922" w:rsidRDefault="00B108FA">
            <w:r w:rsidRPr="00181922">
              <w:rPr>
                <w:i/>
                <w:iCs/>
              </w:rPr>
              <w:lastRenderedPageBreak/>
              <w:t>[e.g. “MSG ToR, section 3” or “Presidential Decree n 100”]</w:t>
            </w:r>
          </w:p>
        </w:tc>
        <w:tc>
          <w:tcPr>
            <w:tcW w:w="2830" w:type="dxa"/>
          </w:tcPr>
          <w:p w14:paraId="09E20F12" w14:textId="77777777" w:rsidR="00B108FA" w:rsidRPr="00181922" w:rsidRDefault="00B108FA">
            <w:pPr>
              <w:rPr>
                <w:i/>
                <w:iCs/>
              </w:rPr>
            </w:pPr>
            <w:r w:rsidRPr="00181922">
              <w:rPr>
                <w:i/>
                <w:iCs/>
              </w:rPr>
              <w:t>[Have all MSG members been able to table issues for discussion in practice?]</w:t>
            </w:r>
          </w:p>
        </w:tc>
      </w:tr>
      <w:tr w:rsidR="00B108FA" w:rsidRPr="00181922" w14:paraId="0F4C2ACB" w14:textId="77777777">
        <w:tc>
          <w:tcPr>
            <w:tcW w:w="3113" w:type="dxa"/>
          </w:tcPr>
          <w:p w14:paraId="11B63BFD" w14:textId="77777777" w:rsidR="00B108FA" w:rsidRPr="00181922" w:rsidRDefault="00B108FA">
            <w:r w:rsidRPr="00181922">
              <w:t>Procedures for nominating and changing multi-stakeholder group representatives, incl. alternates</w:t>
            </w:r>
          </w:p>
          <w:p w14:paraId="17282185" w14:textId="77777777" w:rsidR="00B108FA" w:rsidRPr="00181922" w:rsidRDefault="00B108FA"/>
        </w:tc>
        <w:tc>
          <w:tcPr>
            <w:tcW w:w="3119" w:type="dxa"/>
          </w:tcPr>
          <w:p w14:paraId="799A9F2A" w14:textId="77777777" w:rsidR="00B108FA" w:rsidRPr="00181922" w:rsidRDefault="00B108FA">
            <w:pPr>
              <w:rPr>
                <w:i/>
                <w:iCs/>
              </w:rPr>
            </w:pPr>
          </w:p>
        </w:tc>
        <w:tc>
          <w:tcPr>
            <w:tcW w:w="2830" w:type="dxa"/>
          </w:tcPr>
          <w:p w14:paraId="3BD902C6" w14:textId="77777777" w:rsidR="00B108FA" w:rsidRPr="00181922" w:rsidRDefault="00B108FA">
            <w:pPr>
              <w:rPr>
                <w:i/>
                <w:iCs/>
              </w:rPr>
            </w:pPr>
            <w:r w:rsidRPr="00181922">
              <w:rPr>
                <w:i/>
                <w:iCs/>
              </w:rPr>
              <w:t>[Indicate the practice in Part I and in constituency-specific questionnaires.]</w:t>
            </w:r>
          </w:p>
        </w:tc>
      </w:tr>
      <w:tr w:rsidR="00B108FA" w:rsidRPr="00181922" w14:paraId="211DC658" w14:textId="77777777">
        <w:tc>
          <w:tcPr>
            <w:tcW w:w="3113" w:type="dxa"/>
          </w:tcPr>
          <w:p w14:paraId="78125E72" w14:textId="77777777" w:rsidR="00B108FA" w:rsidRPr="00181922" w:rsidRDefault="00B108FA">
            <w:r w:rsidRPr="00181922">
              <w:t>Decision-making procedures, e.g. rules for voting and quorum</w:t>
            </w:r>
          </w:p>
          <w:p w14:paraId="73BE3E29" w14:textId="77777777" w:rsidR="00B108FA" w:rsidRPr="00181922" w:rsidRDefault="00B108FA"/>
        </w:tc>
        <w:tc>
          <w:tcPr>
            <w:tcW w:w="3119" w:type="dxa"/>
          </w:tcPr>
          <w:p w14:paraId="6463A9BF" w14:textId="77777777" w:rsidR="00B108FA" w:rsidRPr="00181922" w:rsidRDefault="00B108FA"/>
        </w:tc>
        <w:tc>
          <w:tcPr>
            <w:tcW w:w="2830" w:type="dxa"/>
          </w:tcPr>
          <w:p w14:paraId="5E73F228" w14:textId="77777777" w:rsidR="00B108FA" w:rsidRPr="00181922" w:rsidRDefault="00B108FA">
            <w:pPr>
              <w:rPr>
                <w:i/>
                <w:iCs/>
              </w:rPr>
            </w:pPr>
            <w:r w:rsidRPr="00181922">
              <w:rPr>
                <w:i/>
                <w:iCs/>
              </w:rPr>
              <w:t>[Have the decision-making procedures been followed in practices? Has the MSG taken any decisions by vote?]</w:t>
            </w:r>
          </w:p>
        </w:tc>
      </w:tr>
      <w:tr w:rsidR="00B108FA" w:rsidRPr="00181922" w14:paraId="19649C00" w14:textId="77777777">
        <w:tc>
          <w:tcPr>
            <w:tcW w:w="3113" w:type="dxa"/>
          </w:tcPr>
          <w:p w14:paraId="0E4EE155" w14:textId="77777777" w:rsidR="00B108FA" w:rsidRPr="00181922" w:rsidRDefault="00B108FA">
            <w:r w:rsidRPr="00181922">
              <w:t>Duration of the MSG’s mandate</w:t>
            </w:r>
          </w:p>
          <w:p w14:paraId="032738AC" w14:textId="77777777" w:rsidR="00B108FA" w:rsidRPr="00181922" w:rsidRDefault="00B108FA"/>
        </w:tc>
        <w:tc>
          <w:tcPr>
            <w:tcW w:w="3119" w:type="dxa"/>
          </w:tcPr>
          <w:p w14:paraId="12B5DA35" w14:textId="77777777" w:rsidR="00B108FA" w:rsidRPr="00181922" w:rsidRDefault="00B108FA"/>
        </w:tc>
        <w:tc>
          <w:tcPr>
            <w:tcW w:w="2830" w:type="dxa"/>
          </w:tcPr>
          <w:p w14:paraId="6580CDD0" w14:textId="77777777" w:rsidR="00B108FA" w:rsidRPr="00181922" w:rsidRDefault="00B108FA">
            <w:pPr>
              <w:rPr>
                <w:i/>
                <w:iCs/>
              </w:rPr>
            </w:pPr>
            <w:r w:rsidRPr="00181922">
              <w:rPr>
                <w:i/>
                <w:iCs/>
              </w:rPr>
              <w:t>[Have provisions regarding the duration of the MSG’s mandated been respected in practice?]</w:t>
            </w:r>
          </w:p>
        </w:tc>
      </w:tr>
      <w:tr w:rsidR="00B108FA" w:rsidRPr="00181922" w14:paraId="7306BA59" w14:textId="77777777">
        <w:tc>
          <w:tcPr>
            <w:tcW w:w="3113" w:type="dxa"/>
          </w:tcPr>
          <w:p w14:paraId="43C17402" w14:textId="77777777" w:rsidR="00B108FA" w:rsidRPr="00181922" w:rsidRDefault="00B108FA">
            <w:r w:rsidRPr="00181922">
              <w:t>Per diems</w:t>
            </w:r>
          </w:p>
          <w:p w14:paraId="6F8C398E" w14:textId="77777777" w:rsidR="00B108FA" w:rsidRPr="00181922" w:rsidRDefault="00B108FA"/>
        </w:tc>
        <w:tc>
          <w:tcPr>
            <w:tcW w:w="3119" w:type="dxa"/>
          </w:tcPr>
          <w:p w14:paraId="7188EBB4" w14:textId="77777777" w:rsidR="00B108FA" w:rsidRPr="00181922" w:rsidRDefault="00B108FA"/>
        </w:tc>
        <w:tc>
          <w:tcPr>
            <w:tcW w:w="2830" w:type="dxa"/>
          </w:tcPr>
          <w:p w14:paraId="2CC7409E" w14:textId="77777777" w:rsidR="00B108FA" w:rsidRPr="00181922" w:rsidRDefault="00B108FA">
            <w:pPr>
              <w:rPr>
                <w:i/>
                <w:iCs/>
              </w:rPr>
            </w:pPr>
            <w:r w:rsidRPr="00181922">
              <w:rPr>
                <w:i/>
                <w:iCs/>
              </w:rPr>
              <w:t xml:space="preserve">[Were per diems for MSG meetings paid out in the period under review? If yes, what was the per diem per meeting and how much was paid out in total?] </w:t>
            </w:r>
          </w:p>
        </w:tc>
      </w:tr>
      <w:tr w:rsidR="00B108FA" w:rsidRPr="00181922" w14:paraId="1F4CE0FA" w14:textId="77777777">
        <w:tc>
          <w:tcPr>
            <w:tcW w:w="3113" w:type="dxa"/>
          </w:tcPr>
          <w:p w14:paraId="6427D713" w14:textId="77777777" w:rsidR="00B108FA" w:rsidRPr="00181922" w:rsidRDefault="00B108FA">
            <w:r w:rsidRPr="00181922">
              <w:t>Frequency of meetings</w:t>
            </w:r>
          </w:p>
          <w:p w14:paraId="6772DFB9" w14:textId="77777777" w:rsidR="00B108FA" w:rsidRPr="00181922" w:rsidRDefault="00B108FA"/>
        </w:tc>
        <w:tc>
          <w:tcPr>
            <w:tcW w:w="3119" w:type="dxa"/>
          </w:tcPr>
          <w:p w14:paraId="3CFDA4A8" w14:textId="77777777" w:rsidR="00B108FA" w:rsidRPr="00181922" w:rsidRDefault="00B108FA"/>
        </w:tc>
        <w:tc>
          <w:tcPr>
            <w:tcW w:w="2830" w:type="dxa"/>
          </w:tcPr>
          <w:p w14:paraId="69A2A2CF" w14:textId="77777777" w:rsidR="00B108FA" w:rsidRPr="00181922" w:rsidRDefault="00B108FA">
            <w:pPr>
              <w:rPr>
                <w:i/>
                <w:iCs/>
              </w:rPr>
            </w:pPr>
            <w:r w:rsidRPr="00181922">
              <w:rPr>
                <w:i/>
                <w:iCs/>
              </w:rPr>
              <w:t>[How often did the MSG meet in the period under review?]</w:t>
            </w:r>
          </w:p>
        </w:tc>
      </w:tr>
      <w:tr w:rsidR="00B108FA" w:rsidRPr="00181922" w14:paraId="3AFBE865" w14:textId="77777777">
        <w:tc>
          <w:tcPr>
            <w:tcW w:w="3113" w:type="dxa"/>
          </w:tcPr>
          <w:p w14:paraId="635FA15F" w14:textId="77777777" w:rsidR="00B108FA" w:rsidRPr="00181922" w:rsidRDefault="00B108FA">
            <w:r w:rsidRPr="00181922">
              <w:t>Advance notice of meetings and timely circulation of documents</w:t>
            </w:r>
          </w:p>
          <w:p w14:paraId="66BEAF72" w14:textId="77777777" w:rsidR="00B108FA" w:rsidRPr="00181922" w:rsidRDefault="00B108FA"/>
        </w:tc>
        <w:tc>
          <w:tcPr>
            <w:tcW w:w="3119" w:type="dxa"/>
          </w:tcPr>
          <w:p w14:paraId="3C5DA4DF" w14:textId="77777777" w:rsidR="00B108FA" w:rsidRPr="00181922" w:rsidRDefault="00B108FA"/>
        </w:tc>
        <w:tc>
          <w:tcPr>
            <w:tcW w:w="2830" w:type="dxa"/>
          </w:tcPr>
          <w:p w14:paraId="6F8ACD89" w14:textId="77777777" w:rsidR="00B108FA" w:rsidRPr="00181922" w:rsidRDefault="00B108FA">
            <w:pPr>
              <w:rPr>
                <w:i/>
                <w:iCs/>
              </w:rPr>
            </w:pPr>
            <w:r w:rsidRPr="00181922">
              <w:rPr>
                <w:i/>
                <w:iCs/>
              </w:rPr>
              <w:t>[How much advance notice was given for MSG meetings? How much ahead of meetings were documents circulated?]</w:t>
            </w:r>
          </w:p>
        </w:tc>
      </w:tr>
      <w:tr w:rsidR="00B108FA" w:rsidRPr="00181922" w14:paraId="0BC8893C" w14:textId="77777777">
        <w:tc>
          <w:tcPr>
            <w:tcW w:w="3113" w:type="dxa"/>
          </w:tcPr>
          <w:p w14:paraId="6D0F4C9F" w14:textId="77777777" w:rsidR="00B108FA" w:rsidRPr="00181922" w:rsidRDefault="00B108FA">
            <w:r w:rsidRPr="00181922">
              <w:t>Record-keeping</w:t>
            </w:r>
          </w:p>
          <w:p w14:paraId="7EFB591B" w14:textId="77777777" w:rsidR="00B108FA" w:rsidRPr="00181922" w:rsidRDefault="00B108FA"/>
        </w:tc>
        <w:tc>
          <w:tcPr>
            <w:tcW w:w="3119" w:type="dxa"/>
          </w:tcPr>
          <w:p w14:paraId="0B967000" w14:textId="77777777" w:rsidR="00B108FA" w:rsidRPr="00181922" w:rsidRDefault="00B108FA"/>
        </w:tc>
        <w:tc>
          <w:tcPr>
            <w:tcW w:w="2830" w:type="dxa"/>
          </w:tcPr>
          <w:p w14:paraId="255367F9" w14:textId="77777777" w:rsidR="00B108FA" w:rsidRPr="00181922" w:rsidRDefault="00B108FA">
            <w:pPr>
              <w:rPr>
                <w:i/>
                <w:iCs/>
              </w:rPr>
            </w:pPr>
            <w:r w:rsidRPr="00181922">
              <w:rPr>
                <w:i/>
                <w:iCs/>
              </w:rPr>
              <w:t>[Were written records kept of MSG discussions in the period under review?]</w:t>
            </w:r>
          </w:p>
        </w:tc>
      </w:tr>
      <w:tr w:rsidR="00B108FA" w:rsidRPr="00181922" w14:paraId="31F64926" w14:textId="77777777" w:rsidTr="00B108FA">
        <w:tc>
          <w:tcPr>
            <w:tcW w:w="9062" w:type="dxa"/>
            <w:gridSpan w:val="3"/>
            <w:shd w:val="clear" w:color="auto" w:fill="E7E6E6" w:themeFill="background2"/>
          </w:tcPr>
          <w:p w14:paraId="27458B1B" w14:textId="77777777" w:rsidR="00B108FA" w:rsidRPr="00181922" w:rsidRDefault="00B108FA">
            <w:r w:rsidRPr="00181922">
              <w:rPr>
                <w:b/>
                <w:bCs/>
              </w:rPr>
              <w:lastRenderedPageBreak/>
              <w:t>Other aspects covered in the ToR that the MSG wishes to highlight</w:t>
            </w:r>
          </w:p>
        </w:tc>
      </w:tr>
      <w:tr w:rsidR="00B108FA" w:rsidRPr="00181922" w14:paraId="042683CE" w14:textId="77777777">
        <w:tc>
          <w:tcPr>
            <w:tcW w:w="3113" w:type="dxa"/>
          </w:tcPr>
          <w:p w14:paraId="50611570" w14:textId="77777777" w:rsidR="00B108FA" w:rsidRPr="00181922" w:rsidRDefault="00B108FA"/>
        </w:tc>
        <w:tc>
          <w:tcPr>
            <w:tcW w:w="3119" w:type="dxa"/>
          </w:tcPr>
          <w:p w14:paraId="37805356" w14:textId="77777777" w:rsidR="00B108FA" w:rsidRPr="00181922" w:rsidRDefault="00B108FA"/>
        </w:tc>
        <w:tc>
          <w:tcPr>
            <w:tcW w:w="2830" w:type="dxa"/>
          </w:tcPr>
          <w:p w14:paraId="5109E86D" w14:textId="77777777" w:rsidR="00B108FA" w:rsidRPr="00181922" w:rsidRDefault="00B108FA"/>
        </w:tc>
      </w:tr>
    </w:tbl>
    <w:p w14:paraId="549B2005" w14:textId="77777777" w:rsidR="00B108FA" w:rsidRPr="00181922" w:rsidRDefault="00B108FA" w:rsidP="00B108FA"/>
    <w:p w14:paraId="5E2843C5" w14:textId="77777777" w:rsidR="00B108FA" w:rsidRPr="00181922" w:rsidRDefault="00B108FA" w:rsidP="00B108FA">
      <w:pPr>
        <w:pStyle w:val="Heading2"/>
      </w:pPr>
      <w:bookmarkStart w:id="4" w:name="_Toc57974732"/>
      <w:r w:rsidRPr="00181922">
        <w:t>MSG meetings and minutes</w:t>
      </w:r>
      <w:bookmarkEnd w:id="4"/>
    </w:p>
    <w:p w14:paraId="49BCC23E" w14:textId="77777777" w:rsidR="00B108FA" w:rsidRPr="00181922" w:rsidRDefault="00B108FA" w:rsidP="00B108FA"/>
    <w:p w14:paraId="6974B104" w14:textId="77777777" w:rsidR="00B108FA" w:rsidRPr="00181922" w:rsidRDefault="00B108FA" w:rsidP="00B108FA">
      <w:pPr>
        <w:rPr>
          <w:b/>
          <w:bCs/>
        </w:rPr>
      </w:pPr>
      <w:r w:rsidRPr="00181922">
        <w:rPr>
          <w:b/>
          <w:bCs/>
        </w:rPr>
        <w:t>7. Please provide the dates and a link to the published minutes of MSG meetings that have taken place in the period under review or provide any unpublished minutes as an attachment.</w:t>
      </w:r>
    </w:p>
    <w:tbl>
      <w:tblPr>
        <w:tblStyle w:val="TableGrid"/>
        <w:tblW w:w="0" w:type="auto"/>
        <w:tblLook w:val="04A0" w:firstRow="1" w:lastRow="0" w:firstColumn="1" w:lastColumn="0" w:noHBand="0" w:noVBand="1"/>
      </w:tblPr>
      <w:tblGrid>
        <w:gridCol w:w="9062"/>
      </w:tblGrid>
      <w:tr w:rsidR="00B108FA" w:rsidRPr="00181922" w14:paraId="40A85FAE" w14:textId="77777777">
        <w:tc>
          <w:tcPr>
            <w:tcW w:w="9062" w:type="dxa"/>
          </w:tcPr>
          <w:p w14:paraId="3CB7E741" w14:textId="77777777" w:rsidR="00B108FA" w:rsidRPr="00181922" w:rsidRDefault="00B108FA"/>
          <w:p w14:paraId="762F8BAA" w14:textId="77777777" w:rsidR="00B108FA" w:rsidRPr="00181922" w:rsidRDefault="00B108FA"/>
          <w:p w14:paraId="190DFDE8" w14:textId="77777777" w:rsidR="00B108FA" w:rsidRPr="00181922" w:rsidRDefault="00B108FA"/>
          <w:p w14:paraId="48D27E94" w14:textId="77777777" w:rsidR="00B108FA" w:rsidRPr="00181922" w:rsidRDefault="00B108FA"/>
          <w:p w14:paraId="4E4ED0AD" w14:textId="77777777" w:rsidR="00B108FA" w:rsidRPr="00181922" w:rsidRDefault="00B108FA"/>
        </w:tc>
      </w:tr>
    </w:tbl>
    <w:p w14:paraId="166B6018" w14:textId="77777777" w:rsidR="00B108FA" w:rsidRPr="00181922" w:rsidRDefault="00B108FA" w:rsidP="00B108FA"/>
    <w:p w14:paraId="30522FF1" w14:textId="77777777" w:rsidR="00B108FA" w:rsidRPr="00181922" w:rsidRDefault="00B108FA" w:rsidP="00B108FA">
      <w:pPr>
        <w:pStyle w:val="Heading2"/>
      </w:pPr>
      <w:bookmarkStart w:id="5" w:name="_Toc57974733"/>
      <w:r w:rsidRPr="00181922">
        <w:t>MSG approval</w:t>
      </w:r>
      <w:bookmarkEnd w:id="5"/>
    </w:p>
    <w:p w14:paraId="5C06055E" w14:textId="77777777" w:rsidR="00B108FA" w:rsidRPr="00181922" w:rsidRDefault="00B108FA" w:rsidP="00B108FA"/>
    <w:p w14:paraId="6E08D8AA" w14:textId="77777777" w:rsidR="00B108FA" w:rsidRPr="00181922" w:rsidRDefault="00B108FA" w:rsidP="00B108FA">
      <w:pPr>
        <w:rPr>
          <w:b/>
          <w:bCs/>
        </w:rPr>
      </w:pPr>
      <w:r w:rsidRPr="00181922">
        <w:rPr>
          <w:b/>
          <w:bCs/>
        </w:rPr>
        <w:t>8. Date of MSG approval of this submission.</w:t>
      </w:r>
    </w:p>
    <w:tbl>
      <w:tblPr>
        <w:tblStyle w:val="TableGrid"/>
        <w:tblW w:w="0" w:type="auto"/>
        <w:tblLook w:val="04A0" w:firstRow="1" w:lastRow="0" w:firstColumn="1" w:lastColumn="0" w:noHBand="0" w:noVBand="1"/>
      </w:tblPr>
      <w:tblGrid>
        <w:gridCol w:w="9062"/>
      </w:tblGrid>
      <w:tr w:rsidR="00B108FA" w:rsidRPr="00181922" w14:paraId="76F9A211" w14:textId="77777777">
        <w:tc>
          <w:tcPr>
            <w:tcW w:w="9062" w:type="dxa"/>
          </w:tcPr>
          <w:p w14:paraId="646CD2B7" w14:textId="77777777" w:rsidR="00B108FA" w:rsidRPr="00181922" w:rsidRDefault="00B108FA"/>
          <w:p w14:paraId="3DDC921E" w14:textId="77777777" w:rsidR="00B108FA" w:rsidRPr="00181922" w:rsidRDefault="00B108FA"/>
          <w:p w14:paraId="51DE685B" w14:textId="77777777" w:rsidR="00B108FA" w:rsidRPr="00181922" w:rsidRDefault="00B108FA"/>
          <w:p w14:paraId="5C5654A2" w14:textId="77777777" w:rsidR="00B108FA" w:rsidRPr="00181922" w:rsidRDefault="00B108FA"/>
        </w:tc>
      </w:tr>
    </w:tbl>
    <w:p w14:paraId="61CB507F" w14:textId="77777777" w:rsidR="00B108FA" w:rsidRPr="00181922" w:rsidRDefault="00B108FA" w:rsidP="00B108FA"/>
    <w:p w14:paraId="482EA3D5" w14:textId="0F2C4A05" w:rsidR="00B108FA" w:rsidRPr="00181922" w:rsidRDefault="00B108FA" w:rsidP="00B108FA">
      <w:pPr>
        <w:rPr>
          <w:rFonts w:eastAsiaTheme="majorEastAsia" w:cstheme="majorBidi"/>
          <w:color w:val="2F5496" w:themeColor="accent1" w:themeShade="BF"/>
          <w:sz w:val="32"/>
          <w:szCs w:val="32"/>
        </w:rPr>
      </w:pPr>
    </w:p>
    <w:p w14:paraId="404FF22E" w14:textId="6A219718" w:rsidR="00B108FA" w:rsidRPr="00181922" w:rsidRDefault="00EB2B0A" w:rsidP="00B108FA">
      <w:pPr>
        <w:pStyle w:val="Heading1"/>
        <w:rPr>
          <w:rFonts w:ascii="Franklin Gothic Book" w:hAnsi="Franklin Gothic Book"/>
        </w:rPr>
      </w:pPr>
      <w:bookmarkStart w:id="6" w:name="_Toc57974734"/>
      <w:r w:rsidRPr="006E7ECB">
        <w:rPr>
          <w:rFonts w:ascii="Franklin Gothic Book" w:hAnsi="Franklin Gothic Book"/>
          <w:i/>
          <w:iCs/>
          <w:noProof/>
        </w:rPr>
        <w:lastRenderedPageBreak/>
        <mc:AlternateContent>
          <mc:Choice Requires="wps">
            <w:drawing>
              <wp:anchor distT="45720" distB="45720" distL="114300" distR="114300" simplePos="0" relativeHeight="251658243" behindDoc="0" locked="0" layoutInCell="1" allowOverlap="1" wp14:anchorId="1FA221B5" wp14:editId="1DBB3CA1">
                <wp:simplePos x="0" y="0"/>
                <wp:positionH relativeFrom="column">
                  <wp:posOffset>3440430</wp:posOffset>
                </wp:positionH>
                <wp:positionV relativeFrom="paragraph">
                  <wp:posOffset>343535</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CEE825" w14:textId="24DBAFD2" w:rsidR="00EB2B0A" w:rsidRDefault="00EB2B0A">
                            <w:r>
                              <w:t xml:space="preserve">MSG’s </w:t>
                            </w:r>
                            <w:proofErr w:type="spellStart"/>
                            <w:r>
                              <w:t>self assessment</w:t>
                            </w:r>
                            <w:proofErr w:type="spellEnd"/>
                          </w:p>
                          <w:p w14:paraId="45ACB1BE" w14:textId="0D2BAAF5" w:rsidR="00EB2B0A" w:rsidRDefault="00EB2B0A">
                            <w:pPr>
                              <w:rPr>
                                <w:lang w:val="en-GB"/>
                              </w:rPr>
                            </w:pPr>
                            <w:r w:rsidRPr="00010C18">
                              <w:rPr>
                                <w:lang w:val="en-GB"/>
                              </w:rPr>
                              <w:t>Not applicable /Not met / Partly met / Mostly met / Fully met / Exceeded</w:t>
                            </w:r>
                          </w:p>
                          <w:p w14:paraId="521D323B" w14:textId="2B30C13C" w:rsidR="005F5AEA" w:rsidRPr="006E7ECB" w:rsidRDefault="005F5AEA" w:rsidP="005F5AEA">
                            <w:pPr>
                              <w:rPr>
                                <w:color w:val="4472C4" w:themeColor="accent1"/>
                                <w:lang w:val="en-GB"/>
                              </w:rPr>
                            </w:pPr>
                            <w:r>
                              <w:rPr>
                                <w:color w:val="4472C4" w:themeColor="accent1"/>
                                <w:lang w:val="en-GB"/>
                              </w:rPr>
                              <w:t>Justification: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A221B5" id="_x0000_s1028" type="#_x0000_t202" style="position:absolute;margin-left:270.9pt;margin-top:27.05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">
                <v:textbox style="mso-fit-shape-to-text:t">
                  <w:txbxContent>
                    <w:p w14:paraId="65CEE825" w14:textId="24DBAFD2" w:rsidR="00EB2B0A" w:rsidRDefault="00EB2B0A">
                      <w:r>
                        <w:t xml:space="preserve">MSG’s </w:t>
                      </w:r>
                      <w:proofErr w:type="spellStart"/>
                      <w:r>
                        <w:t>self assessment</w:t>
                      </w:r>
                      <w:proofErr w:type="spellEnd"/>
                    </w:p>
                    <w:p w14:paraId="45ACB1BE" w14:textId="0D2BAAF5" w:rsidR="00EB2B0A" w:rsidRDefault="00EB2B0A">
                      <w:pPr>
                        <w:rPr>
                          <w:lang w:val="en-GB"/>
                        </w:rPr>
                      </w:pPr>
                      <w:r w:rsidRPr="00010C18">
                        <w:rPr>
                          <w:lang w:val="en-GB"/>
                        </w:rPr>
                        <w:t>Not applicable /Not met / Partly met / Mostly met / Fully met / Exceeded</w:t>
                      </w:r>
                    </w:p>
                    <w:p w14:paraId="521D323B" w14:textId="2B30C13C" w:rsidR="005F5AEA" w:rsidRPr="006E7ECB" w:rsidRDefault="005F5AEA" w:rsidP="005F5AEA">
                      <w:pPr>
                        <w:rPr>
                          <w:color w:val="4472C4" w:themeColor="accent1"/>
                          <w:lang w:val="en-GB"/>
                        </w:rPr>
                      </w:pPr>
                      <w:r>
                        <w:rPr>
                          <w:color w:val="4472C4" w:themeColor="accent1"/>
                          <w:lang w:val="en-GB"/>
                        </w:rPr>
                        <w:t>Justification:</w:t>
                      </w:r>
                    </w:p>
                  </w:txbxContent>
                </v:textbox>
                <w10:wrap type="square"/>
              </v:shape>
            </w:pict>
          </mc:Fallback>
        </mc:AlternateContent>
      </w:r>
      <w:r w:rsidRPr="006E7ECB">
        <w:rPr>
          <w:rFonts w:ascii="Franklin Gothic Book" w:hAnsi="Franklin Gothic Book"/>
          <w:noProof/>
        </w:rPr>
        <mc:AlternateContent>
          <mc:Choice Requires="wps">
            <w:drawing>
              <wp:anchor distT="45720" distB="45720" distL="114300" distR="114300" simplePos="0" relativeHeight="251658242" behindDoc="0" locked="0" layoutInCell="1" allowOverlap="1" wp14:anchorId="5B684A67" wp14:editId="2C6A1A2C">
                <wp:simplePos x="0" y="0"/>
                <wp:positionH relativeFrom="column">
                  <wp:posOffset>-47625</wp:posOffset>
                </wp:positionH>
                <wp:positionV relativeFrom="paragraph">
                  <wp:posOffset>340995</wp:posOffset>
                </wp:positionV>
                <wp:extent cx="3159125" cy="1404620"/>
                <wp:effectExtent l="0" t="0" r="2222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4620"/>
                        </a:xfrm>
                        <a:prstGeom prst="rect">
                          <a:avLst/>
                        </a:prstGeom>
                        <a:solidFill>
                          <a:srgbClr val="FFFFFF"/>
                        </a:solidFill>
                        <a:ln w="9525">
                          <a:solidFill>
                            <a:srgbClr val="000000"/>
                          </a:solidFill>
                          <a:miter lim="800000"/>
                          <a:headEnd/>
                          <a:tailEnd/>
                        </a:ln>
                      </wps:spPr>
                      <wps:txbx>
                        <w:txbxContent>
                          <w:p w14:paraId="6F5EA617" w14:textId="1AF4BF5E" w:rsidR="00EB2B0A" w:rsidRPr="006E7ECB" w:rsidRDefault="00EB2B0A">
                            <w:pPr>
                              <w:rPr>
                                <w:sz w:val="24"/>
                              </w:rPr>
                            </w:pPr>
                            <w:r w:rsidRPr="006E7ECB">
                              <w:rPr>
                                <w:color w:val="000000"/>
                                <w:spacing w:val="3"/>
                                <w:sz w:val="24"/>
                                <w:shd w:val="clear" w:color="auto" w:fill="F6F6F6"/>
                              </w:rPr>
                              <w:t>The objective of this </w:t>
                            </w:r>
                            <w:hyperlink r:id="rId14" w:history="1">
                              <w:r w:rsidRPr="006E7ECB">
                                <w:rPr>
                                  <w:rStyle w:val="Hyperlink"/>
                                  <w:spacing w:val="3"/>
                                  <w:sz w:val="24"/>
                                  <w:bdr w:val="none" w:sz="0" w:space="0" w:color="auto" w:frame="1"/>
                                  <w:shd w:val="clear" w:color="auto" w:fill="F6F6F6"/>
                                </w:rPr>
                                <w:t>requirement</w:t>
                              </w:r>
                            </w:hyperlink>
                            <w:r w:rsidRPr="006E7ECB">
                              <w:rPr>
                                <w:color w:val="000000"/>
                                <w:spacing w:val="3"/>
                                <w:sz w:val="24"/>
                                <w:shd w:val="clear" w:color="auto" w:fill="F6F6F6"/>
                              </w:rPr>
                              <w:t> is to ensure a full, active and effective government lead for EITI implementation, both in terms of high-level political leadership and operational engagement, as a means of facilitating all aspects of EITI implementation.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84A67" id="_x0000_s1029" type="#_x0000_t202" style="position:absolute;margin-left:-3.75pt;margin-top:26.85pt;width:248.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">
                <v:textbox style="mso-fit-shape-to-text:t">
                  <w:txbxContent>
                    <w:p w14:paraId="6F5EA617" w14:textId="1AF4BF5E" w:rsidR="00EB2B0A" w:rsidRPr="006E7ECB" w:rsidRDefault="00EB2B0A">
                      <w:pPr>
                        <w:rPr>
                          <w:sz w:val="24"/>
                        </w:rPr>
                      </w:pPr>
                      <w:r w:rsidRPr="006E7ECB">
                        <w:rPr>
                          <w:color w:val="000000"/>
                          <w:spacing w:val="3"/>
                          <w:sz w:val="24"/>
                          <w:shd w:val="clear" w:color="auto" w:fill="F6F6F6"/>
                        </w:rPr>
                        <w:t>The objective of this </w:t>
                      </w:r>
                      <w:hyperlink r:id="rId15" w:history="1">
                        <w:r w:rsidRPr="006E7ECB">
                          <w:rPr>
                            <w:rStyle w:val="Hyperlink"/>
                            <w:spacing w:val="3"/>
                            <w:sz w:val="24"/>
                            <w:bdr w:val="none" w:sz="0" w:space="0" w:color="auto" w:frame="1"/>
                            <w:shd w:val="clear" w:color="auto" w:fill="F6F6F6"/>
                          </w:rPr>
                          <w:t>requirement</w:t>
                        </w:r>
                      </w:hyperlink>
                      <w:r w:rsidRPr="006E7ECB">
                        <w:rPr>
                          <w:color w:val="000000"/>
                          <w:spacing w:val="3"/>
                          <w:sz w:val="24"/>
                          <w:shd w:val="clear" w:color="auto" w:fill="F6F6F6"/>
                        </w:rPr>
                        <w:t> is to ensure a full, active and effective government lead for EITI implementation, both in terms of high-level political leadership and operational engagement, as a means of facilitating all aspects of EITI implementation.  </w:t>
                      </w:r>
                    </w:p>
                  </w:txbxContent>
                </v:textbox>
                <w10:wrap type="square"/>
              </v:shape>
            </w:pict>
          </mc:Fallback>
        </mc:AlternateContent>
      </w:r>
      <w:r w:rsidR="00B108FA" w:rsidRPr="00181922">
        <w:rPr>
          <w:rFonts w:ascii="Franklin Gothic Book" w:hAnsi="Franklin Gothic Book"/>
        </w:rPr>
        <w:t>Part II: Government engagement</w:t>
      </w:r>
      <w:bookmarkEnd w:id="6"/>
    </w:p>
    <w:p w14:paraId="560A9358" w14:textId="4540BFC4" w:rsidR="00B108FA" w:rsidRPr="00181922" w:rsidRDefault="00B108FA" w:rsidP="00B108FA"/>
    <w:p w14:paraId="6EC37F7E" w14:textId="6850AC31" w:rsidR="00B108FA" w:rsidRPr="00181922" w:rsidRDefault="00B108FA" w:rsidP="00B108FA">
      <w:pPr>
        <w:rPr>
          <w:i/>
          <w:iCs/>
        </w:rPr>
      </w:pPr>
      <w:r w:rsidRPr="00181922">
        <w:rPr>
          <w:i/>
          <w:iCs/>
        </w:rPr>
        <w:t>This questionnaire seeks to collect information from government MSG members about the engagement of the government in the EITI process from __ to __ [insert period under review]. Government MSG members are requested to fill out the form together and either submit it directly to the Validation team</w:t>
      </w:r>
      <w:r w:rsidR="002B1054">
        <w:rPr>
          <w:i/>
          <w:iCs/>
        </w:rPr>
        <w:t xml:space="preserve"> </w:t>
      </w:r>
      <w:r w:rsidR="002B1054" w:rsidRPr="00181922">
        <w:rPr>
          <w:i/>
          <w:iCs/>
        </w:rPr>
        <w:t>(</w:t>
      </w:r>
      <w:hyperlink r:id="rId16" w:history="1">
        <w:r w:rsidR="002B1054">
          <w:rPr>
            <w:rStyle w:val="Hyperlink"/>
            <w:i/>
            <w:iCs/>
          </w:rPr>
          <w:t>disclosure@eiti.org</w:t>
        </w:r>
      </w:hyperlink>
      <w:r w:rsidR="002B1054" w:rsidRPr="00181922">
        <w:rPr>
          <w:i/>
          <w:iCs/>
        </w:rPr>
        <w:t xml:space="preserve">) </w:t>
      </w:r>
      <w:r w:rsidRPr="00181922">
        <w:rPr>
          <w:i/>
          <w:iCs/>
        </w:rPr>
        <w:t>or request the National Coordinator to submit it. Government MSG members may also mandate the National Coordinator to fill out the questionnaire. The deadline for submitting the form to the Validation team is (insert Validation commencement date). It is recommended that government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5CFEED86" w14:textId="77777777" w:rsidR="00B108FA" w:rsidRPr="00181922" w:rsidRDefault="00B108FA" w:rsidP="00B108FA">
      <w:pPr>
        <w:rPr>
          <w:b/>
          <w:bCs/>
        </w:rPr>
      </w:pPr>
      <w:r w:rsidRPr="00181922">
        <w:rPr>
          <w:b/>
          <w:bCs/>
        </w:rPr>
        <w:t>1. Examples of statements or actions in support of the EITI and/or matters in the scope of the EITI Standard by high-level government representatives, such as ministers or the head of state.</w:t>
      </w:r>
    </w:p>
    <w:tbl>
      <w:tblPr>
        <w:tblStyle w:val="TableGrid"/>
        <w:tblW w:w="0" w:type="auto"/>
        <w:tblLook w:val="04A0" w:firstRow="1" w:lastRow="0" w:firstColumn="1" w:lastColumn="0" w:noHBand="0" w:noVBand="1"/>
      </w:tblPr>
      <w:tblGrid>
        <w:gridCol w:w="9062"/>
      </w:tblGrid>
      <w:tr w:rsidR="00B108FA" w:rsidRPr="00181922" w14:paraId="21410979" w14:textId="77777777">
        <w:tc>
          <w:tcPr>
            <w:tcW w:w="9062" w:type="dxa"/>
          </w:tcPr>
          <w:p w14:paraId="3AEB051F" w14:textId="77777777" w:rsidR="00B108FA" w:rsidRPr="00181922" w:rsidRDefault="00B108FA"/>
          <w:p w14:paraId="65304F20" w14:textId="77777777" w:rsidR="00B108FA" w:rsidRPr="00181922" w:rsidRDefault="00B108FA"/>
          <w:p w14:paraId="095868CD" w14:textId="77777777" w:rsidR="00B108FA" w:rsidRPr="00181922" w:rsidRDefault="00B108FA"/>
          <w:p w14:paraId="1FB942B6" w14:textId="77777777" w:rsidR="00B108FA" w:rsidRPr="00181922" w:rsidRDefault="00B108FA"/>
        </w:tc>
      </w:tr>
    </w:tbl>
    <w:p w14:paraId="57153A20" w14:textId="77777777" w:rsidR="00B108FA" w:rsidRPr="00181922" w:rsidRDefault="00B108FA" w:rsidP="00B108FA"/>
    <w:p w14:paraId="6463CF4A" w14:textId="77777777" w:rsidR="00B108FA" w:rsidRPr="00181922" w:rsidRDefault="00B108FA" w:rsidP="00B108FA">
      <w:pPr>
        <w:rPr>
          <w:b/>
          <w:bCs/>
        </w:rPr>
      </w:pPr>
      <w:r w:rsidRPr="00181922">
        <w:rPr>
          <w:b/>
          <w:bCs/>
        </w:rPr>
        <w:t>2. Name and position of senior individual leading implementation.</w:t>
      </w:r>
    </w:p>
    <w:tbl>
      <w:tblPr>
        <w:tblStyle w:val="TableGrid"/>
        <w:tblW w:w="0" w:type="auto"/>
        <w:tblLook w:val="04A0" w:firstRow="1" w:lastRow="0" w:firstColumn="1" w:lastColumn="0" w:noHBand="0" w:noVBand="1"/>
      </w:tblPr>
      <w:tblGrid>
        <w:gridCol w:w="9062"/>
      </w:tblGrid>
      <w:tr w:rsidR="00B108FA" w:rsidRPr="00181922" w14:paraId="61570E29" w14:textId="77777777">
        <w:tc>
          <w:tcPr>
            <w:tcW w:w="9062" w:type="dxa"/>
          </w:tcPr>
          <w:p w14:paraId="641438C6" w14:textId="77777777" w:rsidR="00B108FA" w:rsidRPr="00181922" w:rsidRDefault="00B108FA"/>
          <w:p w14:paraId="76D2FD89" w14:textId="77777777" w:rsidR="00B108FA" w:rsidRPr="00181922" w:rsidRDefault="00B108FA"/>
          <w:p w14:paraId="17556968" w14:textId="77777777" w:rsidR="00B108FA" w:rsidRPr="00181922" w:rsidRDefault="00B108FA"/>
          <w:p w14:paraId="42B97F57" w14:textId="77777777" w:rsidR="00B108FA" w:rsidRPr="00181922" w:rsidRDefault="00B108FA"/>
        </w:tc>
      </w:tr>
    </w:tbl>
    <w:p w14:paraId="6A4D611E" w14:textId="77777777" w:rsidR="00B108FA" w:rsidRPr="00181922" w:rsidRDefault="00B108FA" w:rsidP="00B108FA">
      <w:pPr>
        <w:rPr>
          <w:b/>
          <w:bCs/>
        </w:rPr>
      </w:pPr>
      <w:r w:rsidRPr="00181922">
        <w:rPr>
          <w:b/>
          <w:bCs/>
        </w:rPr>
        <w:lastRenderedPageBreak/>
        <w:t xml:space="preserve">3. Describe the process for nominating government MSG members, including whether consideration was given to ensuring the seniority and diversity of representation. </w:t>
      </w:r>
    </w:p>
    <w:tbl>
      <w:tblPr>
        <w:tblStyle w:val="TableGrid"/>
        <w:tblW w:w="0" w:type="auto"/>
        <w:tblLook w:val="04A0" w:firstRow="1" w:lastRow="0" w:firstColumn="1" w:lastColumn="0" w:noHBand="0" w:noVBand="1"/>
      </w:tblPr>
      <w:tblGrid>
        <w:gridCol w:w="4531"/>
        <w:gridCol w:w="4531"/>
      </w:tblGrid>
      <w:tr w:rsidR="00B108FA" w:rsidRPr="00181922" w14:paraId="58498FE8" w14:textId="77777777" w:rsidTr="00B108FA">
        <w:tc>
          <w:tcPr>
            <w:tcW w:w="4531" w:type="dxa"/>
            <w:shd w:val="clear" w:color="auto" w:fill="E7E6E6" w:themeFill="background2"/>
          </w:tcPr>
          <w:p w14:paraId="3593B0B6" w14:textId="77777777" w:rsidR="00B108FA" w:rsidRPr="00181922" w:rsidRDefault="00B108FA">
            <w:r w:rsidRPr="00181922">
              <w:t>Agreed procedure for selecting government MSG members</w:t>
            </w:r>
          </w:p>
        </w:tc>
        <w:tc>
          <w:tcPr>
            <w:tcW w:w="4531" w:type="dxa"/>
            <w:shd w:val="clear" w:color="auto" w:fill="E7E6E6" w:themeFill="background2"/>
          </w:tcPr>
          <w:p w14:paraId="7DEF16C5" w14:textId="77777777" w:rsidR="00B108FA" w:rsidRPr="00181922" w:rsidRDefault="00B108FA">
            <w:r w:rsidRPr="00181922">
              <w:t>Practice in the period under review</w:t>
            </w:r>
          </w:p>
        </w:tc>
      </w:tr>
      <w:tr w:rsidR="00B108FA" w:rsidRPr="00181922" w14:paraId="22F1D26A" w14:textId="77777777">
        <w:tc>
          <w:tcPr>
            <w:tcW w:w="4531" w:type="dxa"/>
          </w:tcPr>
          <w:p w14:paraId="1922995D" w14:textId="77777777" w:rsidR="00B108FA" w:rsidRPr="00181922" w:rsidRDefault="00B108FA"/>
        </w:tc>
        <w:tc>
          <w:tcPr>
            <w:tcW w:w="4531" w:type="dxa"/>
          </w:tcPr>
          <w:p w14:paraId="5F6255B5" w14:textId="77777777" w:rsidR="00B108FA" w:rsidRPr="00181922" w:rsidRDefault="00B108FA"/>
          <w:p w14:paraId="5A7EE12F" w14:textId="77777777" w:rsidR="00B108FA" w:rsidRPr="00181922" w:rsidRDefault="00B108FA"/>
          <w:p w14:paraId="5091BF82" w14:textId="77777777" w:rsidR="00B108FA" w:rsidRPr="00181922" w:rsidRDefault="00B108FA"/>
          <w:p w14:paraId="026CCC9A" w14:textId="77777777" w:rsidR="00B108FA" w:rsidRPr="00181922" w:rsidRDefault="00B108FA"/>
        </w:tc>
      </w:tr>
    </w:tbl>
    <w:p w14:paraId="5BCB0A7E" w14:textId="77777777" w:rsidR="00B108FA" w:rsidRPr="00181922" w:rsidRDefault="00B108FA" w:rsidP="00B108FA"/>
    <w:p w14:paraId="175E66FB" w14:textId="77777777" w:rsidR="00B108FA" w:rsidRPr="00181922" w:rsidRDefault="00B108FA" w:rsidP="00B108FA">
      <w:pPr>
        <w:rPr>
          <w:b/>
          <w:bCs/>
        </w:rPr>
      </w:pPr>
      <w:r w:rsidRPr="00181922">
        <w:rPr>
          <w:b/>
          <w:bCs/>
        </w:rPr>
        <w:t>4.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B108FA" w:rsidRPr="00181922" w14:paraId="24D1E104" w14:textId="77777777" w:rsidTr="00B108FA">
        <w:tc>
          <w:tcPr>
            <w:tcW w:w="4531" w:type="dxa"/>
            <w:shd w:val="clear" w:color="auto" w:fill="E7E6E6" w:themeFill="background2"/>
          </w:tcPr>
          <w:p w14:paraId="1BA1718B" w14:textId="77777777" w:rsidR="00B108FA" w:rsidRPr="00181922" w:rsidRDefault="00B108FA">
            <w:r w:rsidRPr="00181922">
              <w:t>Agreed procedure for replacing government MSG members</w:t>
            </w:r>
          </w:p>
        </w:tc>
        <w:tc>
          <w:tcPr>
            <w:tcW w:w="4531" w:type="dxa"/>
            <w:shd w:val="clear" w:color="auto" w:fill="E7E6E6" w:themeFill="background2"/>
          </w:tcPr>
          <w:p w14:paraId="1B8DAA7B" w14:textId="77777777" w:rsidR="00B108FA" w:rsidRPr="00181922" w:rsidRDefault="00B108FA">
            <w:r w:rsidRPr="00181922">
              <w:t>Practice in the period under review</w:t>
            </w:r>
          </w:p>
        </w:tc>
      </w:tr>
      <w:tr w:rsidR="00B108FA" w:rsidRPr="00181922" w14:paraId="519BF9B5" w14:textId="77777777">
        <w:tc>
          <w:tcPr>
            <w:tcW w:w="4531" w:type="dxa"/>
          </w:tcPr>
          <w:p w14:paraId="22B21000" w14:textId="77777777" w:rsidR="00B108FA" w:rsidRPr="00181922" w:rsidRDefault="00B108FA"/>
        </w:tc>
        <w:tc>
          <w:tcPr>
            <w:tcW w:w="4531" w:type="dxa"/>
          </w:tcPr>
          <w:p w14:paraId="241C96A9" w14:textId="77777777" w:rsidR="00B108FA" w:rsidRPr="00181922" w:rsidRDefault="00B108FA"/>
          <w:p w14:paraId="77CC8FE2" w14:textId="77777777" w:rsidR="00B108FA" w:rsidRPr="00181922" w:rsidRDefault="00B108FA"/>
          <w:p w14:paraId="7DB8BDAB" w14:textId="77777777" w:rsidR="00B108FA" w:rsidRPr="00181922" w:rsidRDefault="00B108FA"/>
          <w:p w14:paraId="335150F8" w14:textId="77777777" w:rsidR="00B108FA" w:rsidRPr="00181922" w:rsidRDefault="00B108FA"/>
        </w:tc>
      </w:tr>
    </w:tbl>
    <w:p w14:paraId="5A3F4AAB" w14:textId="77777777" w:rsidR="00B108FA" w:rsidRPr="00181922" w:rsidRDefault="00B108FA" w:rsidP="00B108FA"/>
    <w:p w14:paraId="49207416" w14:textId="77777777" w:rsidR="00B108FA" w:rsidRPr="00181922" w:rsidRDefault="00B108FA" w:rsidP="00B108FA">
      <w:pPr>
        <w:rPr>
          <w:b/>
          <w:bCs/>
        </w:rPr>
      </w:pPr>
      <w:r w:rsidRPr="00181922">
        <w:rPr>
          <w:b/>
          <w:bCs/>
        </w:rPr>
        <w:t>5. Government resources directed to EITI implementation in the period under review, such as staff and funding for work plan activities.</w:t>
      </w:r>
    </w:p>
    <w:tbl>
      <w:tblPr>
        <w:tblStyle w:val="TableGrid"/>
        <w:tblW w:w="0" w:type="auto"/>
        <w:tblLook w:val="04A0" w:firstRow="1" w:lastRow="0" w:firstColumn="1" w:lastColumn="0" w:noHBand="0" w:noVBand="1"/>
      </w:tblPr>
      <w:tblGrid>
        <w:gridCol w:w="9062"/>
      </w:tblGrid>
      <w:tr w:rsidR="00B108FA" w:rsidRPr="00181922" w14:paraId="49F45183" w14:textId="77777777">
        <w:tc>
          <w:tcPr>
            <w:tcW w:w="9062" w:type="dxa"/>
          </w:tcPr>
          <w:p w14:paraId="7D125465" w14:textId="77777777" w:rsidR="00B108FA" w:rsidRPr="00181922" w:rsidRDefault="00B108FA"/>
          <w:p w14:paraId="433C8FD1" w14:textId="77777777" w:rsidR="00B108FA" w:rsidRPr="00181922" w:rsidRDefault="00B108FA"/>
          <w:p w14:paraId="056618C6" w14:textId="77777777" w:rsidR="00B108FA" w:rsidRPr="00181922" w:rsidRDefault="00B108FA"/>
          <w:p w14:paraId="38D12139" w14:textId="77777777" w:rsidR="00B108FA" w:rsidRPr="00181922" w:rsidRDefault="00B108FA"/>
        </w:tc>
      </w:tr>
    </w:tbl>
    <w:p w14:paraId="2750FB32" w14:textId="77777777" w:rsidR="00B108FA" w:rsidRPr="00181922" w:rsidRDefault="00B108FA" w:rsidP="00B108FA"/>
    <w:p w14:paraId="68C177F1" w14:textId="77777777" w:rsidR="00B108FA" w:rsidRPr="00181922" w:rsidRDefault="00B108FA" w:rsidP="00B108FA">
      <w:pPr>
        <w:rPr>
          <w:b/>
          <w:bCs/>
        </w:rPr>
      </w:pPr>
      <w:r w:rsidRPr="00181922">
        <w:rPr>
          <w:b/>
          <w:bCs/>
        </w:rPr>
        <w:lastRenderedPageBreak/>
        <w:t>6. Efforts undertaken by the government to ensure an enabling environment for company and CSO participation in the EITI and/or to remove any obstacles to EITI disclosures.</w:t>
      </w:r>
    </w:p>
    <w:tbl>
      <w:tblPr>
        <w:tblStyle w:val="TableGrid"/>
        <w:tblW w:w="0" w:type="auto"/>
        <w:tblLook w:val="04A0" w:firstRow="1" w:lastRow="0" w:firstColumn="1" w:lastColumn="0" w:noHBand="0" w:noVBand="1"/>
      </w:tblPr>
      <w:tblGrid>
        <w:gridCol w:w="9062"/>
      </w:tblGrid>
      <w:tr w:rsidR="00B108FA" w:rsidRPr="00181922" w14:paraId="64AAC9F1" w14:textId="77777777">
        <w:tc>
          <w:tcPr>
            <w:tcW w:w="9062" w:type="dxa"/>
          </w:tcPr>
          <w:p w14:paraId="61233D07" w14:textId="77777777" w:rsidR="00B108FA" w:rsidRPr="00181922" w:rsidRDefault="00B108FA"/>
          <w:p w14:paraId="1FE925A3" w14:textId="77777777" w:rsidR="00B108FA" w:rsidRPr="00181922" w:rsidRDefault="00B108FA"/>
          <w:p w14:paraId="4E55ADDD" w14:textId="77777777" w:rsidR="00B108FA" w:rsidRPr="00181922" w:rsidRDefault="00B108FA"/>
          <w:p w14:paraId="47FBD459" w14:textId="77777777" w:rsidR="00B108FA" w:rsidRPr="00181922" w:rsidRDefault="00B108FA"/>
          <w:p w14:paraId="230E24BD" w14:textId="77777777" w:rsidR="00B108FA" w:rsidRPr="00181922" w:rsidRDefault="00B108FA"/>
          <w:p w14:paraId="70A4284B" w14:textId="77777777" w:rsidR="00B108FA" w:rsidRPr="00181922" w:rsidRDefault="00B108FA"/>
        </w:tc>
      </w:tr>
    </w:tbl>
    <w:p w14:paraId="460F90ED" w14:textId="4AA07831" w:rsidR="00B108FA" w:rsidRPr="00181922" w:rsidRDefault="00B108FA" w:rsidP="00B108FA">
      <w:pPr>
        <w:pStyle w:val="Heading2"/>
        <w:ind w:left="0" w:firstLine="0"/>
      </w:pPr>
      <w:bookmarkStart w:id="7" w:name="_Toc57974735"/>
      <w:r w:rsidRPr="00181922">
        <w:t>Liaison with the broader constituency</w:t>
      </w:r>
      <w:bookmarkEnd w:id="7"/>
    </w:p>
    <w:p w14:paraId="5E37BA39" w14:textId="77777777" w:rsidR="00B108FA" w:rsidRPr="00181922" w:rsidRDefault="00B108FA" w:rsidP="00B108FA">
      <w:pPr>
        <w:rPr>
          <w:b/>
          <w:bCs/>
        </w:rPr>
      </w:pPr>
      <w:r w:rsidRPr="00181922">
        <w:rPr>
          <w:b/>
          <w:bCs/>
        </w:rPr>
        <w:t xml:space="preserve">3. Describe the government constituency’s structures, policies and practices for coordination on EITI matters. </w:t>
      </w:r>
    </w:p>
    <w:p w14:paraId="1AF00CA7" w14:textId="77777777" w:rsidR="00B108FA" w:rsidRPr="00181922" w:rsidRDefault="00B108FA" w:rsidP="00B108FA">
      <w:r w:rsidRPr="00181922">
        <w:t>Please provide supporting evidence. If the evidence is available online, please provide a link. If it is not, please annex the evidence to this questionnaire.</w:t>
      </w:r>
    </w:p>
    <w:p w14:paraId="06222462" w14:textId="77777777" w:rsidR="00B108FA" w:rsidRPr="00181922" w:rsidRDefault="00B108FA" w:rsidP="00B108FA"/>
    <w:tbl>
      <w:tblPr>
        <w:tblStyle w:val="TableGrid"/>
        <w:tblW w:w="5000" w:type="pct"/>
        <w:tblLook w:val="04A0" w:firstRow="1" w:lastRow="0" w:firstColumn="1" w:lastColumn="0" w:noHBand="0" w:noVBand="1"/>
      </w:tblPr>
      <w:tblGrid>
        <w:gridCol w:w="3022"/>
        <w:gridCol w:w="3021"/>
        <w:gridCol w:w="3019"/>
      </w:tblGrid>
      <w:tr w:rsidR="00B108FA" w:rsidRPr="00181922" w14:paraId="13911E04" w14:textId="77777777" w:rsidTr="00B108FA">
        <w:tc>
          <w:tcPr>
            <w:tcW w:w="1667" w:type="pct"/>
            <w:shd w:val="clear" w:color="auto" w:fill="E7E6E6" w:themeFill="background2"/>
          </w:tcPr>
          <w:p w14:paraId="66DA828A" w14:textId="77777777" w:rsidR="00B108FA" w:rsidRPr="00181922" w:rsidRDefault="00B108FA">
            <w:r w:rsidRPr="00181922">
              <w:t>Structures in place for liaison with the broader constituency, such as coordination groups</w:t>
            </w:r>
          </w:p>
        </w:tc>
        <w:tc>
          <w:tcPr>
            <w:tcW w:w="1667" w:type="pct"/>
            <w:shd w:val="clear" w:color="auto" w:fill="E7E6E6" w:themeFill="background2"/>
          </w:tcPr>
          <w:p w14:paraId="67CED826" w14:textId="77777777" w:rsidR="00B108FA" w:rsidRPr="00181922" w:rsidRDefault="00B108FA">
            <w:r w:rsidRPr="00181922">
              <w:t>Policies and agreed procedures for liaison with the broader constituency</w:t>
            </w:r>
          </w:p>
        </w:tc>
        <w:tc>
          <w:tcPr>
            <w:tcW w:w="1666" w:type="pct"/>
            <w:shd w:val="clear" w:color="auto" w:fill="E7E6E6" w:themeFill="background2"/>
          </w:tcPr>
          <w:p w14:paraId="054718DA" w14:textId="77777777" w:rsidR="00B108FA" w:rsidRPr="00181922" w:rsidRDefault="00B108FA">
            <w:r w:rsidRPr="00181922">
              <w:t>Practice in the period under review</w:t>
            </w:r>
          </w:p>
        </w:tc>
      </w:tr>
      <w:tr w:rsidR="00B108FA" w:rsidRPr="00181922" w14:paraId="58D64FFA" w14:textId="77777777">
        <w:tc>
          <w:tcPr>
            <w:tcW w:w="1667" w:type="pct"/>
          </w:tcPr>
          <w:p w14:paraId="4139497C" w14:textId="77777777" w:rsidR="00B108FA" w:rsidRPr="00181922" w:rsidRDefault="00B108FA"/>
        </w:tc>
        <w:tc>
          <w:tcPr>
            <w:tcW w:w="1667" w:type="pct"/>
          </w:tcPr>
          <w:p w14:paraId="4DC4DF35" w14:textId="77777777" w:rsidR="00B108FA" w:rsidRPr="00181922" w:rsidRDefault="00B108FA"/>
          <w:p w14:paraId="14B3C0D5" w14:textId="77777777" w:rsidR="00B108FA" w:rsidRPr="00181922" w:rsidRDefault="00B108FA"/>
          <w:p w14:paraId="4EF97748" w14:textId="77777777" w:rsidR="00B108FA" w:rsidRPr="00181922" w:rsidRDefault="00B108FA"/>
          <w:p w14:paraId="5361DF12" w14:textId="77777777" w:rsidR="00B108FA" w:rsidRPr="00181922" w:rsidRDefault="00B108FA"/>
        </w:tc>
        <w:tc>
          <w:tcPr>
            <w:tcW w:w="1666" w:type="pct"/>
          </w:tcPr>
          <w:p w14:paraId="6CB78E2D" w14:textId="25175C32" w:rsidR="00B108FA" w:rsidRPr="00181922" w:rsidRDefault="007F7B41">
            <w:r w:rsidRPr="00181922">
              <w:rPr>
                <w:i/>
                <w:iCs/>
              </w:rPr>
              <w:t>[Please describe how the constituency coordinated on EITI matters in the period under review, including a description of actors engaged.]</w:t>
            </w:r>
          </w:p>
        </w:tc>
      </w:tr>
    </w:tbl>
    <w:p w14:paraId="61FA8CFD" w14:textId="77777777" w:rsidR="00B108FA" w:rsidRPr="00181922" w:rsidRDefault="00B108FA" w:rsidP="00B108FA"/>
    <w:p w14:paraId="63FFC1C4" w14:textId="77777777" w:rsidR="00B108FA" w:rsidRPr="00181922" w:rsidRDefault="00B108FA" w:rsidP="00B108FA"/>
    <w:p w14:paraId="65B95FB5" w14:textId="77777777" w:rsidR="00B108FA" w:rsidRPr="00181922" w:rsidRDefault="00B108FA" w:rsidP="00B108FA">
      <w:pPr>
        <w:rPr>
          <w:b/>
          <w:bCs/>
        </w:rPr>
      </w:pPr>
      <w:r w:rsidRPr="00181922">
        <w:rPr>
          <w:b/>
          <w:bCs/>
        </w:rPr>
        <w:t>4. Have MSG members sought input from the broader constituency on the following documents. If yes, how and did you receive input?</w:t>
      </w:r>
    </w:p>
    <w:p w14:paraId="139984FD" w14:textId="77777777" w:rsidR="00B108FA" w:rsidRPr="00181922" w:rsidRDefault="00B108FA" w:rsidP="00B108FA">
      <w:r w:rsidRPr="00181922">
        <w:tab/>
        <w:t>a) The latest EITI work plan, including priorities for EITI implementation</w:t>
      </w:r>
    </w:p>
    <w:p w14:paraId="038F9669" w14:textId="77777777" w:rsidR="00B108FA" w:rsidRPr="00181922" w:rsidRDefault="00B108FA" w:rsidP="00B108FA">
      <w:r w:rsidRPr="00181922">
        <w:lastRenderedPageBreak/>
        <w:tab/>
        <w:t>b) The latest annual review of outcomes and impact</w:t>
      </w:r>
    </w:p>
    <w:tbl>
      <w:tblPr>
        <w:tblStyle w:val="TableGrid"/>
        <w:tblW w:w="0" w:type="auto"/>
        <w:tblLook w:val="04A0" w:firstRow="1" w:lastRow="0" w:firstColumn="1" w:lastColumn="0" w:noHBand="0" w:noVBand="1"/>
      </w:tblPr>
      <w:tblGrid>
        <w:gridCol w:w="9062"/>
      </w:tblGrid>
      <w:tr w:rsidR="00B108FA" w:rsidRPr="00181922" w14:paraId="242EE960" w14:textId="77777777">
        <w:tc>
          <w:tcPr>
            <w:tcW w:w="9062" w:type="dxa"/>
          </w:tcPr>
          <w:p w14:paraId="3689EBF9" w14:textId="77777777" w:rsidR="00B108FA" w:rsidRPr="00181922" w:rsidRDefault="00B108FA"/>
          <w:p w14:paraId="642E8147" w14:textId="77777777" w:rsidR="00B108FA" w:rsidRPr="00181922" w:rsidRDefault="00B108FA"/>
          <w:p w14:paraId="6722681E" w14:textId="77777777" w:rsidR="00B108FA" w:rsidRPr="00181922" w:rsidRDefault="00B108FA"/>
          <w:p w14:paraId="2E01333F" w14:textId="77777777" w:rsidR="00B108FA" w:rsidRPr="00181922" w:rsidRDefault="00B108FA"/>
          <w:p w14:paraId="7F17C463" w14:textId="77777777" w:rsidR="00B108FA" w:rsidRPr="00181922" w:rsidRDefault="00B108FA"/>
          <w:p w14:paraId="4DD5F543" w14:textId="77777777" w:rsidR="00B108FA" w:rsidRPr="00181922" w:rsidRDefault="00B108FA"/>
        </w:tc>
      </w:tr>
    </w:tbl>
    <w:p w14:paraId="73BF30DA" w14:textId="77777777" w:rsidR="00B108FA" w:rsidRPr="00181922" w:rsidRDefault="00B108FA" w:rsidP="00B108FA">
      <w:pPr>
        <w:pStyle w:val="Heading2"/>
        <w:ind w:left="0" w:firstLine="0"/>
      </w:pPr>
      <w:bookmarkStart w:id="8" w:name="_Toc57974736"/>
      <w:r w:rsidRPr="00181922">
        <w:t>Use of data</w:t>
      </w:r>
      <w:bookmarkEnd w:id="8"/>
    </w:p>
    <w:p w14:paraId="08C207EC" w14:textId="77777777" w:rsidR="00B108FA" w:rsidRPr="00181922" w:rsidRDefault="00B108FA" w:rsidP="00B108FA">
      <w:pPr>
        <w:rPr>
          <w:b/>
          <w:bCs/>
        </w:rPr>
      </w:pPr>
      <w:r w:rsidRPr="00181922">
        <w:rPr>
          <w:b/>
          <w:bCs/>
        </w:rPr>
        <w:t xml:space="preserve">5. Have government representatives contributed to communicating or using EITI data, including participation in outreach activities? </w:t>
      </w:r>
    </w:p>
    <w:p w14:paraId="16B68B6E" w14:textId="77777777" w:rsidR="00B108FA" w:rsidRPr="00181922" w:rsidRDefault="00B108FA" w:rsidP="00B108FA">
      <w:r w:rsidRPr="00181922">
        <w:t>If yes, please provide examples with links to any supporting evidence, such as reports, speeches or news articles.</w:t>
      </w:r>
    </w:p>
    <w:tbl>
      <w:tblPr>
        <w:tblStyle w:val="TableGrid"/>
        <w:tblW w:w="0" w:type="auto"/>
        <w:tblLook w:val="04A0" w:firstRow="1" w:lastRow="0" w:firstColumn="1" w:lastColumn="0" w:noHBand="0" w:noVBand="1"/>
      </w:tblPr>
      <w:tblGrid>
        <w:gridCol w:w="9062"/>
      </w:tblGrid>
      <w:tr w:rsidR="00B108FA" w:rsidRPr="00181922" w14:paraId="2B093095" w14:textId="77777777">
        <w:tc>
          <w:tcPr>
            <w:tcW w:w="9062" w:type="dxa"/>
          </w:tcPr>
          <w:p w14:paraId="740FB241" w14:textId="77777777" w:rsidR="00B108FA" w:rsidRPr="00181922" w:rsidRDefault="00B108FA"/>
          <w:p w14:paraId="193669C4" w14:textId="77777777" w:rsidR="00B108FA" w:rsidRPr="00181922" w:rsidRDefault="00B108FA"/>
          <w:p w14:paraId="57844B4F" w14:textId="77777777" w:rsidR="00B108FA" w:rsidRPr="00181922" w:rsidRDefault="00B108FA"/>
          <w:p w14:paraId="0949FE01" w14:textId="77777777" w:rsidR="00B108FA" w:rsidRPr="00181922" w:rsidRDefault="00B108FA"/>
          <w:p w14:paraId="76A219D7" w14:textId="77777777" w:rsidR="00B108FA" w:rsidRPr="00181922" w:rsidRDefault="00B108FA"/>
          <w:p w14:paraId="43C65720" w14:textId="77777777" w:rsidR="00B108FA" w:rsidRPr="00181922" w:rsidRDefault="00B108FA"/>
        </w:tc>
      </w:tr>
    </w:tbl>
    <w:p w14:paraId="0E29547D" w14:textId="77777777" w:rsidR="00B108FA" w:rsidRPr="00181922" w:rsidRDefault="00B108FA" w:rsidP="00B108FA"/>
    <w:p w14:paraId="70FF769F" w14:textId="31206A6C" w:rsidR="00B108FA" w:rsidRPr="00181922" w:rsidRDefault="00B108FA" w:rsidP="006D2988">
      <w:pPr>
        <w:pStyle w:val="Heading2"/>
      </w:pPr>
      <w:bookmarkStart w:id="9" w:name="_Toc57974737"/>
      <w:r w:rsidRPr="00181922">
        <w:t>Sign-off</w:t>
      </w:r>
      <w:bookmarkEnd w:id="9"/>
    </w:p>
    <w:p w14:paraId="13769F03" w14:textId="77777777" w:rsidR="00B108FA" w:rsidRPr="00181922" w:rsidRDefault="00B108FA" w:rsidP="00B108FA">
      <w:pPr>
        <w:rPr>
          <w:b/>
          <w:bCs/>
        </w:rPr>
      </w:pPr>
      <w:r w:rsidRPr="00181922">
        <w:rPr>
          <w:b/>
          <w:bCs/>
        </w:rPr>
        <w:t>Please include below the names and contact details of the MSG members from the government constituency who sign off on submitting the above information to the Validation team. Add rows as needed.</w:t>
      </w:r>
    </w:p>
    <w:tbl>
      <w:tblPr>
        <w:tblStyle w:val="TableGrid"/>
        <w:tblW w:w="0" w:type="auto"/>
        <w:tblLook w:val="04A0" w:firstRow="1" w:lastRow="0" w:firstColumn="1" w:lastColumn="0" w:noHBand="0" w:noVBand="1"/>
      </w:tblPr>
      <w:tblGrid>
        <w:gridCol w:w="2265"/>
        <w:gridCol w:w="2265"/>
        <w:gridCol w:w="2266"/>
        <w:gridCol w:w="2266"/>
      </w:tblGrid>
      <w:tr w:rsidR="00B108FA" w:rsidRPr="00181922" w14:paraId="3A03AA15" w14:textId="77777777" w:rsidTr="00B108FA">
        <w:tc>
          <w:tcPr>
            <w:tcW w:w="2265" w:type="dxa"/>
            <w:shd w:val="clear" w:color="auto" w:fill="E7E6E6" w:themeFill="background2"/>
          </w:tcPr>
          <w:p w14:paraId="48BEE345" w14:textId="77777777" w:rsidR="00B108FA" w:rsidRPr="00181922" w:rsidRDefault="00B108FA">
            <w:r w:rsidRPr="00181922">
              <w:t>Name</w:t>
            </w:r>
          </w:p>
        </w:tc>
        <w:tc>
          <w:tcPr>
            <w:tcW w:w="2265" w:type="dxa"/>
            <w:shd w:val="clear" w:color="auto" w:fill="E7E6E6" w:themeFill="background2"/>
          </w:tcPr>
          <w:p w14:paraId="5E21BC36" w14:textId="77777777" w:rsidR="00B108FA" w:rsidRPr="00181922" w:rsidRDefault="00B108FA">
            <w:r w:rsidRPr="00181922">
              <w:t>Email address or telephone number</w:t>
            </w:r>
          </w:p>
        </w:tc>
        <w:tc>
          <w:tcPr>
            <w:tcW w:w="2266" w:type="dxa"/>
            <w:shd w:val="clear" w:color="auto" w:fill="E7E6E6" w:themeFill="background2"/>
          </w:tcPr>
          <w:p w14:paraId="4F3E3DE8" w14:textId="77777777" w:rsidR="00B108FA" w:rsidRPr="00181922" w:rsidRDefault="00B108FA">
            <w:r w:rsidRPr="00181922">
              <w:t>Date</w:t>
            </w:r>
          </w:p>
        </w:tc>
        <w:tc>
          <w:tcPr>
            <w:tcW w:w="2266" w:type="dxa"/>
            <w:shd w:val="clear" w:color="auto" w:fill="E7E6E6" w:themeFill="background2"/>
          </w:tcPr>
          <w:p w14:paraId="21D9C267" w14:textId="77777777" w:rsidR="00B108FA" w:rsidRPr="00181922" w:rsidRDefault="00B108FA">
            <w:r w:rsidRPr="00181922">
              <w:t>Signature (optional)</w:t>
            </w:r>
          </w:p>
        </w:tc>
      </w:tr>
      <w:tr w:rsidR="00B108FA" w:rsidRPr="00181922" w14:paraId="48E0608B" w14:textId="77777777">
        <w:tc>
          <w:tcPr>
            <w:tcW w:w="2265" w:type="dxa"/>
          </w:tcPr>
          <w:p w14:paraId="39A0B81A" w14:textId="77777777" w:rsidR="00B108FA" w:rsidRPr="00181922" w:rsidRDefault="00B108FA"/>
        </w:tc>
        <w:tc>
          <w:tcPr>
            <w:tcW w:w="2265" w:type="dxa"/>
          </w:tcPr>
          <w:p w14:paraId="65C39A6E" w14:textId="77777777" w:rsidR="00B108FA" w:rsidRPr="00181922" w:rsidRDefault="00B108FA"/>
        </w:tc>
        <w:tc>
          <w:tcPr>
            <w:tcW w:w="2266" w:type="dxa"/>
          </w:tcPr>
          <w:p w14:paraId="1C0857C3" w14:textId="77777777" w:rsidR="00B108FA" w:rsidRPr="00181922" w:rsidRDefault="00B108FA"/>
        </w:tc>
        <w:tc>
          <w:tcPr>
            <w:tcW w:w="2266" w:type="dxa"/>
          </w:tcPr>
          <w:p w14:paraId="071B999A" w14:textId="77777777" w:rsidR="00B108FA" w:rsidRPr="00181922" w:rsidRDefault="00B108FA"/>
        </w:tc>
      </w:tr>
      <w:tr w:rsidR="00B108FA" w:rsidRPr="00181922" w14:paraId="645414C9" w14:textId="77777777">
        <w:tc>
          <w:tcPr>
            <w:tcW w:w="2265" w:type="dxa"/>
          </w:tcPr>
          <w:p w14:paraId="62E485CB" w14:textId="77777777" w:rsidR="00B108FA" w:rsidRPr="00181922" w:rsidRDefault="00B108FA"/>
        </w:tc>
        <w:tc>
          <w:tcPr>
            <w:tcW w:w="2265" w:type="dxa"/>
          </w:tcPr>
          <w:p w14:paraId="73ED99A8" w14:textId="77777777" w:rsidR="00B108FA" w:rsidRPr="00181922" w:rsidRDefault="00B108FA"/>
        </w:tc>
        <w:tc>
          <w:tcPr>
            <w:tcW w:w="2266" w:type="dxa"/>
          </w:tcPr>
          <w:p w14:paraId="7D2CA4DC" w14:textId="77777777" w:rsidR="00B108FA" w:rsidRPr="00181922" w:rsidRDefault="00B108FA"/>
        </w:tc>
        <w:tc>
          <w:tcPr>
            <w:tcW w:w="2266" w:type="dxa"/>
          </w:tcPr>
          <w:p w14:paraId="34BD7C3E" w14:textId="77777777" w:rsidR="00B108FA" w:rsidRPr="00181922" w:rsidRDefault="00B108FA"/>
        </w:tc>
      </w:tr>
      <w:tr w:rsidR="00B108FA" w:rsidRPr="00181922" w14:paraId="7C06D987" w14:textId="77777777">
        <w:tc>
          <w:tcPr>
            <w:tcW w:w="2265" w:type="dxa"/>
          </w:tcPr>
          <w:p w14:paraId="08AE610D" w14:textId="77777777" w:rsidR="00B108FA" w:rsidRPr="00181922" w:rsidRDefault="00B108FA"/>
        </w:tc>
        <w:tc>
          <w:tcPr>
            <w:tcW w:w="2265" w:type="dxa"/>
          </w:tcPr>
          <w:p w14:paraId="24CDF722" w14:textId="77777777" w:rsidR="00B108FA" w:rsidRPr="00181922" w:rsidRDefault="00B108FA"/>
        </w:tc>
        <w:tc>
          <w:tcPr>
            <w:tcW w:w="2266" w:type="dxa"/>
          </w:tcPr>
          <w:p w14:paraId="0C8E8ACD" w14:textId="77777777" w:rsidR="00B108FA" w:rsidRPr="00181922" w:rsidRDefault="00B108FA"/>
        </w:tc>
        <w:tc>
          <w:tcPr>
            <w:tcW w:w="2266" w:type="dxa"/>
          </w:tcPr>
          <w:p w14:paraId="536F9DD5" w14:textId="77777777" w:rsidR="00B108FA" w:rsidRPr="00181922" w:rsidRDefault="00B108FA"/>
        </w:tc>
      </w:tr>
      <w:tr w:rsidR="00B108FA" w:rsidRPr="00181922" w14:paraId="48C7C5EC" w14:textId="77777777">
        <w:tc>
          <w:tcPr>
            <w:tcW w:w="2265" w:type="dxa"/>
          </w:tcPr>
          <w:p w14:paraId="2DD4187D" w14:textId="77777777" w:rsidR="00B108FA" w:rsidRPr="00181922" w:rsidRDefault="00B108FA"/>
        </w:tc>
        <w:tc>
          <w:tcPr>
            <w:tcW w:w="2265" w:type="dxa"/>
          </w:tcPr>
          <w:p w14:paraId="3CBC4468" w14:textId="77777777" w:rsidR="00B108FA" w:rsidRPr="00181922" w:rsidRDefault="00B108FA"/>
        </w:tc>
        <w:tc>
          <w:tcPr>
            <w:tcW w:w="2266" w:type="dxa"/>
          </w:tcPr>
          <w:p w14:paraId="1D99312F" w14:textId="77777777" w:rsidR="00B108FA" w:rsidRPr="00181922" w:rsidRDefault="00B108FA"/>
        </w:tc>
        <w:tc>
          <w:tcPr>
            <w:tcW w:w="2266" w:type="dxa"/>
          </w:tcPr>
          <w:p w14:paraId="1900A507" w14:textId="77777777" w:rsidR="00B108FA" w:rsidRPr="00181922" w:rsidRDefault="00B108FA"/>
        </w:tc>
      </w:tr>
      <w:tr w:rsidR="00B108FA" w:rsidRPr="00181922" w14:paraId="62136DAE" w14:textId="77777777">
        <w:tc>
          <w:tcPr>
            <w:tcW w:w="2265" w:type="dxa"/>
          </w:tcPr>
          <w:p w14:paraId="3300DA68" w14:textId="77777777" w:rsidR="00B108FA" w:rsidRPr="00181922" w:rsidRDefault="00B108FA"/>
        </w:tc>
        <w:tc>
          <w:tcPr>
            <w:tcW w:w="2265" w:type="dxa"/>
          </w:tcPr>
          <w:p w14:paraId="42C7A24B" w14:textId="77777777" w:rsidR="00B108FA" w:rsidRPr="00181922" w:rsidRDefault="00B108FA"/>
        </w:tc>
        <w:tc>
          <w:tcPr>
            <w:tcW w:w="2266" w:type="dxa"/>
          </w:tcPr>
          <w:p w14:paraId="7FAA0144" w14:textId="77777777" w:rsidR="00B108FA" w:rsidRPr="00181922" w:rsidRDefault="00B108FA"/>
        </w:tc>
        <w:tc>
          <w:tcPr>
            <w:tcW w:w="2266" w:type="dxa"/>
          </w:tcPr>
          <w:p w14:paraId="37FF8EBB" w14:textId="77777777" w:rsidR="00B108FA" w:rsidRPr="00181922" w:rsidRDefault="00B108FA"/>
        </w:tc>
      </w:tr>
    </w:tbl>
    <w:p w14:paraId="1E638C92" w14:textId="77777777" w:rsidR="00B108FA" w:rsidRPr="00181922" w:rsidRDefault="00B108FA" w:rsidP="00B108FA"/>
    <w:p w14:paraId="6C148724" w14:textId="77777777" w:rsidR="00B108FA" w:rsidRPr="00181922" w:rsidRDefault="00B108FA" w:rsidP="00B108FA"/>
    <w:p w14:paraId="6A916291" w14:textId="77777777" w:rsidR="00B108FA" w:rsidRPr="00181922" w:rsidRDefault="00B108FA" w:rsidP="00B108FA">
      <w:pPr>
        <w:rPr>
          <w:rFonts w:eastAsiaTheme="majorEastAsia" w:cstheme="majorBidi"/>
          <w:color w:val="2F5496" w:themeColor="accent1" w:themeShade="BF"/>
          <w:sz w:val="32"/>
          <w:szCs w:val="32"/>
        </w:rPr>
      </w:pPr>
      <w:r w:rsidRPr="00181922">
        <w:br w:type="page"/>
      </w:r>
    </w:p>
    <w:p w14:paraId="667F437E" w14:textId="7D4874DA" w:rsidR="00B108FA" w:rsidRPr="00181922" w:rsidRDefault="002B1054" w:rsidP="00B108FA">
      <w:pPr>
        <w:pStyle w:val="Heading1"/>
        <w:rPr>
          <w:rFonts w:ascii="Franklin Gothic Book" w:hAnsi="Franklin Gothic Book"/>
        </w:rPr>
      </w:pPr>
      <w:bookmarkStart w:id="10" w:name="_Toc57974738"/>
      <w:r w:rsidRPr="00181922">
        <w:rPr>
          <w:rFonts w:ascii="Franklin Gothic Book" w:hAnsi="Franklin Gothic Book"/>
          <w:noProof/>
        </w:rPr>
        <w:lastRenderedPageBreak/>
        <mc:AlternateContent>
          <mc:Choice Requires="wps">
            <w:drawing>
              <wp:anchor distT="45720" distB="45720" distL="114300" distR="114300" simplePos="0" relativeHeight="251658244" behindDoc="0" locked="0" layoutInCell="1" allowOverlap="1" wp14:anchorId="6E98526E" wp14:editId="58681294">
                <wp:simplePos x="0" y="0"/>
                <wp:positionH relativeFrom="column">
                  <wp:posOffset>47625</wp:posOffset>
                </wp:positionH>
                <wp:positionV relativeFrom="paragraph">
                  <wp:posOffset>408940</wp:posOffset>
                </wp:positionV>
                <wp:extent cx="2939415" cy="1924050"/>
                <wp:effectExtent l="0" t="0" r="69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924050"/>
                        </a:xfrm>
                        <a:prstGeom prst="rect">
                          <a:avLst/>
                        </a:prstGeom>
                        <a:solidFill>
                          <a:srgbClr val="FFFFFF"/>
                        </a:solidFill>
                        <a:ln w="9525">
                          <a:solidFill>
                            <a:srgbClr val="000000"/>
                          </a:solidFill>
                          <a:miter lim="800000"/>
                          <a:headEnd/>
                          <a:tailEnd/>
                        </a:ln>
                      </wps:spPr>
                      <wps:txbx>
                        <w:txbxContent>
                          <w:p w14:paraId="55284BED" w14:textId="3A5E35D7" w:rsidR="003502B1" w:rsidRPr="006E7ECB" w:rsidRDefault="006C47B4">
                            <w:pPr>
                              <w:rPr>
                                <w:sz w:val="24"/>
                              </w:rPr>
                            </w:pPr>
                            <w:r w:rsidRPr="006E7ECB">
                              <w:rPr>
                                <w:color w:val="000000"/>
                                <w:spacing w:val="3"/>
                                <w:sz w:val="24"/>
                                <w:shd w:val="clear" w:color="auto" w:fill="F6F6F6"/>
                              </w:rPr>
                              <w:t>The objective of this </w:t>
                            </w:r>
                            <w:hyperlink r:id="rId17" w:history="1">
                              <w:r w:rsidRPr="006E7ECB">
                                <w:rPr>
                                  <w:rStyle w:val="Hyperlink"/>
                                  <w:spacing w:val="3"/>
                                  <w:sz w:val="24"/>
                                  <w:bdr w:val="none" w:sz="0" w:space="0" w:color="auto" w:frame="1"/>
                                  <w:shd w:val="clear" w:color="auto" w:fill="F6F6F6"/>
                                </w:rPr>
                                <w:t>requirement</w:t>
                              </w:r>
                            </w:hyperlink>
                            <w:r w:rsidRPr="006E7ECB">
                              <w:rPr>
                                <w:color w:val="000000"/>
                                <w:spacing w:val="3"/>
                                <w:sz w:val="24"/>
                                <w:shd w:val="clear" w:color="auto" w:fill="F6F6F6"/>
                              </w:rPr>
                              <w:t> is to ensure that extractive companies are fully, actively and effectively engaged in the EITI, both in terms of disclosures and participation in the work of the multi-stakeholder group, and that the government ensures an enabling environment for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8526E" id="_x0000_s1030" type="#_x0000_t202" style="position:absolute;margin-left:3.75pt;margin-top:32.2pt;width:231.45pt;height:15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">
                <v:textbox>
                  <w:txbxContent>
                    <w:p w14:paraId="55284BED" w14:textId="3A5E35D7" w:rsidR="003502B1" w:rsidRPr="006E7ECB" w:rsidRDefault="006C47B4">
                      <w:pPr>
                        <w:rPr>
                          <w:sz w:val="24"/>
                        </w:rPr>
                      </w:pPr>
                      <w:r w:rsidRPr="006E7ECB">
                        <w:rPr>
                          <w:color w:val="000000"/>
                          <w:spacing w:val="3"/>
                          <w:sz w:val="24"/>
                          <w:shd w:val="clear" w:color="auto" w:fill="F6F6F6"/>
                        </w:rPr>
                        <w:t>The objective of this </w:t>
                      </w:r>
                      <w:hyperlink r:id="rId18" w:history="1">
                        <w:r w:rsidRPr="006E7ECB">
                          <w:rPr>
                            <w:rStyle w:val="Hyperlink"/>
                            <w:spacing w:val="3"/>
                            <w:sz w:val="24"/>
                            <w:bdr w:val="none" w:sz="0" w:space="0" w:color="auto" w:frame="1"/>
                            <w:shd w:val="clear" w:color="auto" w:fill="F6F6F6"/>
                          </w:rPr>
                          <w:t>requirement</w:t>
                        </w:r>
                      </w:hyperlink>
                      <w:r w:rsidRPr="006E7ECB">
                        <w:rPr>
                          <w:color w:val="000000"/>
                          <w:spacing w:val="3"/>
                          <w:sz w:val="24"/>
                          <w:shd w:val="clear" w:color="auto" w:fill="F6F6F6"/>
                        </w:rPr>
                        <w:t> is to ensure that extractive companies are fully, actively and effectively engaged in the EITI, both in terms of disclosures and participation in the work of the multi-stakeholder group, and that the government ensures an enabling environment for this.  </w:t>
                      </w:r>
                    </w:p>
                  </w:txbxContent>
                </v:textbox>
                <w10:wrap type="square"/>
              </v:shape>
            </w:pict>
          </mc:Fallback>
        </mc:AlternateContent>
      </w:r>
      <w:r w:rsidR="00B108FA" w:rsidRPr="00181922">
        <w:rPr>
          <w:rFonts w:ascii="Franklin Gothic Book" w:hAnsi="Franklin Gothic Book"/>
        </w:rPr>
        <w:t>Part III: Industry engagement</w:t>
      </w:r>
      <w:bookmarkEnd w:id="10"/>
    </w:p>
    <w:p w14:paraId="74E8BFD5" w14:textId="44709580" w:rsidR="002B1054" w:rsidRPr="00181922" w:rsidRDefault="006C47B4" w:rsidP="00B108FA">
      <w:r w:rsidRPr="00181922">
        <w:rPr>
          <w:i/>
          <w:iCs/>
          <w:noProof/>
        </w:rPr>
        <mc:AlternateContent>
          <mc:Choice Requires="wps">
            <w:drawing>
              <wp:anchor distT="45720" distB="45720" distL="114300" distR="114300" simplePos="0" relativeHeight="251658245" behindDoc="0" locked="0" layoutInCell="1" allowOverlap="1" wp14:anchorId="1DB1FB75" wp14:editId="52D48535">
                <wp:simplePos x="0" y="0"/>
                <wp:positionH relativeFrom="column">
                  <wp:posOffset>3223895</wp:posOffset>
                </wp:positionH>
                <wp:positionV relativeFrom="paragraph">
                  <wp:posOffset>33655</wp:posOffset>
                </wp:positionV>
                <wp:extent cx="2360930" cy="1924050"/>
                <wp:effectExtent l="0" t="0" r="1968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24050"/>
                        </a:xfrm>
                        <a:prstGeom prst="rect">
                          <a:avLst/>
                        </a:prstGeom>
                        <a:solidFill>
                          <a:srgbClr val="FFFFFF"/>
                        </a:solidFill>
                        <a:ln w="9525">
                          <a:solidFill>
                            <a:srgbClr val="000000"/>
                          </a:solidFill>
                          <a:miter lim="800000"/>
                          <a:headEnd/>
                          <a:tailEnd/>
                        </a:ln>
                      </wps:spPr>
                      <wps:txbx>
                        <w:txbxContent>
                          <w:p w14:paraId="510B3290" w14:textId="4B4457E4" w:rsidR="006C47B4" w:rsidRDefault="006C47B4" w:rsidP="006C47B4">
                            <w:r>
                              <w:t xml:space="preserve">MSG’s </w:t>
                            </w:r>
                            <w:proofErr w:type="spellStart"/>
                            <w:r>
                              <w:t>self assessment</w:t>
                            </w:r>
                            <w:proofErr w:type="spellEnd"/>
                          </w:p>
                          <w:p w14:paraId="359FA8C9" w14:textId="77777777" w:rsidR="006C47B4" w:rsidRDefault="006C47B4" w:rsidP="006C47B4">
                            <w:pPr>
                              <w:rPr>
                                <w:lang w:val="en-GB"/>
                              </w:rPr>
                            </w:pPr>
                            <w:r w:rsidRPr="00010C18">
                              <w:rPr>
                                <w:lang w:val="en-GB"/>
                              </w:rPr>
                              <w:t>Not applicable /Not met / Partly met / Mostly met / Fully met / Exceeded</w:t>
                            </w:r>
                          </w:p>
                          <w:p w14:paraId="491B0521" w14:textId="77777777" w:rsidR="006C47B4" w:rsidRPr="006E7ECB" w:rsidRDefault="006C47B4" w:rsidP="006C47B4">
                            <w:pPr>
                              <w:rPr>
                                <w:color w:val="4472C4" w:themeColor="accent1"/>
                                <w:lang w:val="en-GB"/>
                              </w:rPr>
                            </w:pPr>
                            <w:r>
                              <w:rPr>
                                <w:color w:val="4472C4" w:themeColor="accent1"/>
                                <w:lang w:val="en-GB"/>
                              </w:rPr>
                              <w:t>Justification: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B1FB75" id="_x0000_s1031" type="#_x0000_t202" style="position:absolute;margin-left:253.85pt;margin-top:2.65pt;width:185.9pt;height:151.5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">
                <v:textbox>
                  <w:txbxContent>
                    <w:p w14:paraId="510B3290" w14:textId="4B4457E4" w:rsidR="006C47B4" w:rsidRDefault="006C47B4" w:rsidP="006C47B4">
                      <w:r>
                        <w:t xml:space="preserve">MSG’s </w:t>
                      </w:r>
                      <w:proofErr w:type="spellStart"/>
                      <w:r>
                        <w:t>self assessment</w:t>
                      </w:r>
                      <w:proofErr w:type="spellEnd"/>
                    </w:p>
                    <w:p w14:paraId="359FA8C9" w14:textId="77777777" w:rsidR="006C47B4" w:rsidRDefault="006C47B4" w:rsidP="006C47B4">
                      <w:pPr>
                        <w:rPr>
                          <w:lang w:val="en-GB"/>
                        </w:rPr>
                      </w:pPr>
                      <w:r w:rsidRPr="00010C18">
                        <w:rPr>
                          <w:lang w:val="en-GB"/>
                        </w:rPr>
                        <w:t>Not applicable /Not met / Partly met / Mostly met / Fully met / Exceeded</w:t>
                      </w:r>
                    </w:p>
                    <w:p w14:paraId="491B0521" w14:textId="77777777" w:rsidR="006C47B4" w:rsidRPr="006E7ECB" w:rsidRDefault="006C47B4" w:rsidP="006C47B4">
                      <w:pPr>
                        <w:rPr>
                          <w:color w:val="4472C4" w:themeColor="accent1"/>
                          <w:lang w:val="en-GB"/>
                        </w:rPr>
                      </w:pPr>
                      <w:r>
                        <w:rPr>
                          <w:color w:val="4472C4" w:themeColor="accent1"/>
                          <w:lang w:val="en-GB"/>
                        </w:rPr>
                        <w:t>Justification:</w:t>
                      </w:r>
                    </w:p>
                  </w:txbxContent>
                </v:textbox>
                <w10:wrap type="square"/>
              </v:shape>
            </w:pict>
          </mc:Fallback>
        </mc:AlternateContent>
      </w:r>
    </w:p>
    <w:p w14:paraId="1A8757E7" w14:textId="76BDBFE7" w:rsidR="00B108FA" w:rsidRPr="00181922" w:rsidRDefault="00B108FA" w:rsidP="00B108FA">
      <w:pPr>
        <w:rPr>
          <w:i/>
          <w:iCs/>
        </w:rPr>
      </w:pPr>
      <w:r w:rsidRPr="00181922">
        <w:rPr>
          <w:i/>
          <w:iCs/>
        </w:rPr>
        <w:t xml:space="preserve">This questionnaire seeks to collect information from industry MSG members about the engagement </w:t>
      </w:r>
      <w:r w:rsidR="00F02D01" w:rsidRPr="00181922">
        <w:rPr>
          <w:i/>
          <w:iCs/>
        </w:rPr>
        <w:t>of oil</w:t>
      </w:r>
      <w:r w:rsidRPr="00181922">
        <w:rPr>
          <w:i/>
          <w:iCs/>
        </w:rPr>
        <w:t xml:space="preserve">, gas and mining companies in the EITI process from __ to __ [insert period under review]. Industry MSG members are requested to fill out the form together and either submit it directly to the Validation team </w:t>
      </w:r>
      <w:r w:rsidR="002B1054" w:rsidRPr="00181922">
        <w:rPr>
          <w:i/>
          <w:iCs/>
        </w:rPr>
        <w:t>(</w:t>
      </w:r>
      <w:hyperlink r:id="rId19" w:history="1">
        <w:r w:rsidR="002B1054">
          <w:rPr>
            <w:rStyle w:val="Hyperlink"/>
            <w:i/>
            <w:iCs/>
          </w:rPr>
          <w:t>disclosure@eiti.org</w:t>
        </w:r>
      </w:hyperlink>
      <w:r w:rsidR="002B1054" w:rsidRPr="00181922">
        <w:rPr>
          <w:i/>
          <w:iCs/>
        </w:rPr>
        <w:t xml:space="preserve">) </w:t>
      </w:r>
      <w:r w:rsidRPr="00181922">
        <w:rPr>
          <w:i/>
          <w:iCs/>
        </w:rPr>
        <w:t>or request the National Coordinator to submit it. The deadline for submitting the form to the Validation team is (insert Validation commencement date). It is recommended that industry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2C4BF3C9" w14:textId="6DBD36D9" w:rsidR="00B108FA" w:rsidRPr="00181922" w:rsidRDefault="00B108FA" w:rsidP="006D2988">
      <w:pPr>
        <w:pStyle w:val="Heading2"/>
      </w:pPr>
      <w:bookmarkStart w:id="11" w:name="_Toc57974739"/>
      <w:r w:rsidRPr="00181922">
        <w:t>MSG nomination</w:t>
      </w:r>
      <w:bookmarkEnd w:id="11"/>
      <w:r w:rsidR="006D2988" w:rsidRPr="00181922">
        <w:t>s</w:t>
      </w:r>
    </w:p>
    <w:p w14:paraId="78D42302" w14:textId="77777777" w:rsidR="00B108FA" w:rsidRPr="00181922" w:rsidRDefault="00B108FA" w:rsidP="00B108FA">
      <w:pPr>
        <w:rPr>
          <w:b/>
          <w:bCs/>
        </w:rPr>
      </w:pPr>
      <w:r w:rsidRPr="00181922">
        <w:rPr>
          <w:b/>
          <w:bCs/>
        </w:rPr>
        <w:t xml:space="preserve">1. Describe the process for nominating industry MSG members, including whether consideration was given to ensuring the diversity of representation. </w:t>
      </w:r>
    </w:p>
    <w:p w14:paraId="7D4FFE61" w14:textId="77777777" w:rsidR="00B108FA" w:rsidRPr="00181922" w:rsidRDefault="00B108FA" w:rsidP="00B108FA">
      <w:r w:rsidRPr="00181922">
        <w:t>Please provide supporting documentation related to the latest nomination process. This could include the invitation to participate in the MSG, a list of interested organisations or individuals, constituency ToRs, minutes of the election process, etc. If the evidence is available online, please provide a link. If it is not, please annex the evidence to this questionnaire.</w:t>
      </w:r>
    </w:p>
    <w:tbl>
      <w:tblPr>
        <w:tblStyle w:val="TableGrid"/>
        <w:tblW w:w="0" w:type="auto"/>
        <w:tblLook w:val="04A0" w:firstRow="1" w:lastRow="0" w:firstColumn="1" w:lastColumn="0" w:noHBand="0" w:noVBand="1"/>
      </w:tblPr>
      <w:tblGrid>
        <w:gridCol w:w="4531"/>
        <w:gridCol w:w="4531"/>
      </w:tblGrid>
      <w:tr w:rsidR="00B108FA" w:rsidRPr="00181922" w14:paraId="2B335A02" w14:textId="77777777" w:rsidTr="00B108FA">
        <w:tc>
          <w:tcPr>
            <w:tcW w:w="4531" w:type="dxa"/>
            <w:shd w:val="clear" w:color="auto" w:fill="E7E6E6" w:themeFill="background2"/>
          </w:tcPr>
          <w:p w14:paraId="00DEDCC8" w14:textId="77777777" w:rsidR="00B108FA" w:rsidRPr="00181922" w:rsidRDefault="00B108FA">
            <w:r w:rsidRPr="00181922">
              <w:t>Agreed procedure for selecting industry MSG members</w:t>
            </w:r>
          </w:p>
        </w:tc>
        <w:tc>
          <w:tcPr>
            <w:tcW w:w="4531" w:type="dxa"/>
            <w:shd w:val="clear" w:color="auto" w:fill="E7E6E6" w:themeFill="background2"/>
          </w:tcPr>
          <w:p w14:paraId="00C89CC8" w14:textId="77777777" w:rsidR="00B108FA" w:rsidRPr="00181922" w:rsidRDefault="00B108FA">
            <w:r w:rsidRPr="00181922">
              <w:t>Practice in the period under review</w:t>
            </w:r>
          </w:p>
        </w:tc>
      </w:tr>
      <w:tr w:rsidR="00B108FA" w:rsidRPr="00181922" w14:paraId="3D8457AA" w14:textId="77777777">
        <w:tc>
          <w:tcPr>
            <w:tcW w:w="4531" w:type="dxa"/>
          </w:tcPr>
          <w:p w14:paraId="6C10CA49" w14:textId="77777777" w:rsidR="00B108FA" w:rsidRPr="00181922" w:rsidRDefault="00B108FA"/>
        </w:tc>
        <w:tc>
          <w:tcPr>
            <w:tcW w:w="4531" w:type="dxa"/>
          </w:tcPr>
          <w:p w14:paraId="5B2D55FB" w14:textId="77777777" w:rsidR="00B108FA" w:rsidRPr="00181922" w:rsidRDefault="00B108FA"/>
          <w:p w14:paraId="75485F5D" w14:textId="77777777" w:rsidR="00B108FA" w:rsidRPr="00181922" w:rsidRDefault="00B108FA"/>
          <w:p w14:paraId="747F632D" w14:textId="77777777" w:rsidR="00B108FA" w:rsidRPr="00181922" w:rsidRDefault="00B108FA"/>
          <w:p w14:paraId="560CA0DE" w14:textId="77777777" w:rsidR="00B108FA" w:rsidRPr="00181922" w:rsidRDefault="00B108FA"/>
        </w:tc>
      </w:tr>
    </w:tbl>
    <w:p w14:paraId="1179E149" w14:textId="77777777" w:rsidR="00B108FA" w:rsidRPr="00181922" w:rsidRDefault="00B108FA" w:rsidP="00B108FA"/>
    <w:p w14:paraId="0BC4602D" w14:textId="77777777" w:rsidR="00B108FA" w:rsidRPr="00181922" w:rsidRDefault="00B108FA" w:rsidP="00B108FA">
      <w:pPr>
        <w:rPr>
          <w:b/>
          <w:bCs/>
        </w:rPr>
      </w:pPr>
      <w:r w:rsidRPr="00181922">
        <w:rPr>
          <w:b/>
          <w:bCs/>
        </w:rPr>
        <w:t>2.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B108FA" w:rsidRPr="00181922" w14:paraId="3EAFE65A" w14:textId="77777777" w:rsidTr="00B108FA">
        <w:tc>
          <w:tcPr>
            <w:tcW w:w="4531" w:type="dxa"/>
            <w:shd w:val="clear" w:color="auto" w:fill="E7E6E6" w:themeFill="background2"/>
          </w:tcPr>
          <w:p w14:paraId="07AA49BC" w14:textId="6877EF36" w:rsidR="00B108FA" w:rsidRPr="00181922" w:rsidRDefault="00B108FA">
            <w:r w:rsidRPr="00181922">
              <w:t xml:space="preserve">Agreed procedure for </w:t>
            </w:r>
            <w:r w:rsidR="00F02D01" w:rsidRPr="00181922">
              <w:t>replacing industry</w:t>
            </w:r>
            <w:r w:rsidRPr="00181922">
              <w:t xml:space="preserve"> MSG members</w:t>
            </w:r>
          </w:p>
        </w:tc>
        <w:tc>
          <w:tcPr>
            <w:tcW w:w="4531" w:type="dxa"/>
            <w:shd w:val="clear" w:color="auto" w:fill="E7E6E6" w:themeFill="background2"/>
          </w:tcPr>
          <w:p w14:paraId="2ADB6B4B" w14:textId="77777777" w:rsidR="00B108FA" w:rsidRPr="00181922" w:rsidRDefault="00B108FA">
            <w:r w:rsidRPr="00181922">
              <w:t>Practice in the period under review</w:t>
            </w:r>
          </w:p>
        </w:tc>
      </w:tr>
      <w:tr w:rsidR="00B108FA" w:rsidRPr="00181922" w14:paraId="30A8A029" w14:textId="77777777">
        <w:tc>
          <w:tcPr>
            <w:tcW w:w="4531" w:type="dxa"/>
          </w:tcPr>
          <w:p w14:paraId="7D24D6D2" w14:textId="77777777" w:rsidR="00B108FA" w:rsidRPr="00181922" w:rsidRDefault="00B108FA"/>
        </w:tc>
        <w:tc>
          <w:tcPr>
            <w:tcW w:w="4531" w:type="dxa"/>
          </w:tcPr>
          <w:p w14:paraId="0952251D" w14:textId="77777777" w:rsidR="00B108FA" w:rsidRPr="00181922" w:rsidRDefault="00B108FA"/>
          <w:p w14:paraId="2F666F86" w14:textId="77777777" w:rsidR="00B108FA" w:rsidRPr="00181922" w:rsidRDefault="00B108FA"/>
          <w:p w14:paraId="07D1450B" w14:textId="77777777" w:rsidR="00B108FA" w:rsidRPr="00181922" w:rsidRDefault="00B108FA"/>
          <w:p w14:paraId="025276EA" w14:textId="77777777" w:rsidR="00B108FA" w:rsidRPr="00181922" w:rsidRDefault="00B108FA"/>
        </w:tc>
      </w:tr>
    </w:tbl>
    <w:p w14:paraId="501524BB" w14:textId="77777777" w:rsidR="00B108FA" w:rsidRPr="00181922" w:rsidRDefault="00B108FA" w:rsidP="00B108FA"/>
    <w:p w14:paraId="51D7C1ED" w14:textId="5AB588ED" w:rsidR="00B108FA" w:rsidRPr="00181922" w:rsidRDefault="00B108FA" w:rsidP="006D2988">
      <w:pPr>
        <w:pStyle w:val="Heading2"/>
        <w:ind w:left="0" w:firstLine="0"/>
      </w:pPr>
      <w:bookmarkStart w:id="12" w:name="_Toc57974740"/>
      <w:r w:rsidRPr="00181922">
        <w:t>Liaison with the broader constituency</w:t>
      </w:r>
      <w:bookmarkEnd w:id="12"/>
    </w:p>
    <w:p w14:paraId="5D3785F3" w14:textId="77777777" w:rsidR="00B108FA" w:rsidRPr="00181922" w:rsidRDefault="00B108FA" w:rsidP="00B108FA">
      <w:pPr>
        <w:rPr>
          <w:b/>
          <w:bCs/>
        </w:rPr>
      </w:pPr>
      <w:r w:rsidRPr="00181922">
        <w:rPr>
          <w:b/>
          <w:bCs/>
        </w:rPr>
        <w:t xml:space="preserve">3. Describe the company constituency’s structures, policies and practices for coordination on EITI matters. </w:t>
      </w:r>
    </w:p>
    <w:p w14:paraId="361AA7D9" w14:textId="77777777" w:rsidR="00B108FA" w:rsidRPr="00181922" w:rsidRDefault="00B108FA" w:rsidP="00B108FA">
      <w:r w:rsidRPr="00181922">
        <w:t>Please provide supporting evidence, such as constituency ToRs, dates and minutes of constituency meetings, number of emails to mailing lists, etc. If the evidence is available online, please provide a link. If it is not, please annex the evidence to this questionnaire.</w:t>
      </w:r>
    </w:p>
    <w:tbl>
      <w:tblPr>
        <w:tblStyle w:val="TableGrid"/>
        <w:tblW w:w="5000" w:type="pct"/>
        <w:tblLook w:val="04A0" w:firstRow="1" w:lastRow="0" w:firstColumn="1" w:lastColumn="0" w:noHBand="0" w:noVBand="1"/>
      </w:tblPr>
      <w:tblGrid>
        <w:gridCol w:w="3022"/>
        <w:gridCol w:w="3021"/>
        <w:gridCol w:w="3019"/>
      </w:tblGrid>
      <w:tr w:rsidR="00B108FA" w:rsidRPr="00181922" w14:paraId="79D97096" w14:textId="77777777" w:rsidTr="00B108FA">
        <w:tc>
          <w:tcPr>
            <w:tcW w:w="1667" w:type="pct"/>
            <w:shd w:val="clear" w:color="auto" w:fill="E7E6E6" w:themeFill="background2"/>
          </w:tcPr>
          <w:p w14:paraId="37A6113D" w14:textId="77777777" w:rsidR="00B108FA" w:rsidRPr="00181922" w:rsidRDefault="00B108FA">
            <w:r w:rsidRPr="00181922">
              <w:t>Structures in place for liaison with the broader constituency, such as industry associations</w:t>
            </w:r>
          </w:p>
        </w:tc>
        <w:tc>
          <w:tcPr>
            <w:tcW w:w="1667" w:type="pct"/>
            <w:shd w:val="clear" w:color="auto" w:fill="E7E6E6" w:themeFill="background2"/>
          </w:tcPr>
          <w:p w14:paraId="78F03017" w14:textId="77777777" w:rsidR="00B108FA" w:rsidRPr="00181922" w:rsidRDefault="00B108FA">
            <w:r w:rsidRPr="00181922">
              <w:t>Policies and agreed procedures for liaison with the broader constituency</w:t>
            </w:r>
          </w:p>
        </w:tc>
        <w:tc>
          <w:tcPr>
            <w:tcW w:w="1666" w:type="pct"/>
            <w:shd w:val="clear" w:color="auto" w:fill="E7E6E6" w:themeFill="background2"/>
          </w:tcPr>
          <w:p w14:paraId="3171E7E1" w14:textId="77777777" w:rsidR="00B108FA" w:rsidRPr="00181922" w:rsidRDefault="00B108FA">
            <w:r w:rsidRPr="00181922">
              <w:t>Practice in the period under review</w:t>
            </w:r>
          </w:p>
        </w:tc>
      </w:tr>
      <w:tr w:rsidR="00B108FA" w:rsidRPr="00181922" w14:paraId="21D22412" w14:textId="77777777">
        <w:tc>
          <w:tcPr>
            <w:tcW w:w="1667" w:type="pct"/>
          </w:tcPr>
          <w:p w14:paraId="25C12022" w14:textId="77777777" w:rsidR="00B108FA" w:rsidRPr="00181922" w:rsidRDefault="00B108FA"/>
        </w:tc>
        <w:tc>
          <w:tcPr>
            <w:tcW w:w="1667" w:type="pct"/>
          </w:tcPr>
          <w:p w14:paraId="7CFA72B8" w14:textId="77777777" w:rsidR="00B108FA" w:rsidRPr="00181922" w:rsidRDefault="00B108FA"/>
          <w:p w14:paraId="2F0FE9CA" w14:textId="77777777" w:rsidR="00B108FA" w:rsidRPr="00181922" w:rsidRDefault="00B108FA"/>
          <w:p w14:paraId="1088C86C" w14:textId="77777777" w:rsidR="00B108FA" w:rsidRPr="00181922" w:rsidRDefault="00B108FA"/>
          <w:p w14:paraId="6A7D8922" w14:textId="77777777" w:rsidR="00B108FA" w:rsidRPr="00181922" w:rsidRDefault="00B108FA"/>
        </w:tc>
        <w:tc>
          <w:tcPr>
            <w:tcW w:w="1666" w:type="pct"/>
          </w:tcPr>
          <w:p w14:paraId="6D02DC81" w14:textId="16F34A99" w:rsidR="00B108FA" w:rsidRPr="00181922" w:rsidRDefault="007F7B41">
            <w:r w:rsidRPr="00181922">
              <w:rPr>
                <w:i/>
                <w:iCs/>
              </w:rPr>
              <w:t>[Please describe how the constituency coordinated on EITI matters in the period under review, including a description of actors engaged.]</w:t>
            </w:r>
          </w:p>
        </w:tc>
      </w:tr>
    </w:tbl>
    <w:p w14:paraId="15BE8CE6" w14:textId="77777777" w:rsidR="00B108FA" w:rsidRPr="00181922" w:rsidRDefault="00B108FA" w:rsidP="00B108FA"/>
    <w:p w14:paraId="4A301C89" w14:textId="77777777" w:rsidR="00B108FA" w:rsidRPr="00181922" w:rsidRDefault="00B108FA" w:rsidP="00B108FA"/>
    <w:p w14:paraId="32C38A76" w14:textId="77777777" w:rsidR="00B108FA" w:rsidRPr="00181922" w:rsidRDefault="00B108FA" w:rsidP="00B108FA">
      <w:pPr>
        <w:rPr>
          <w:b/>
          <w:bCs/>
        </w:rPr>
      </w:pPr>
      <w:r w:rsidRPr="00181922">
        <w:rPr>
          <w:b/>
          <w:bCs/>
        </w:rPr>
        <w:t>4. Have MSG members sought input from the broader constituency on the following documents. If yes, how and did you receive input?</w:t>
      </w:r>
    </w:p>
    <w:p w14:paraId="12A3B0C7" w14:textId="77777777" w:rsidR="00B108FA" w:rsidRPr="00181922" w:rsidRDefault="00B108FA" w:rsidP="00B108FA">
      <w:r w:rsidRPr="00181922">
        <w:lastRenderedPageBreak/>
        <w:tab/>
        <w:t>a) The latest EITI work plan, including priorities for EITI implementation</w:t>
      </w:r>
    </w:p>
    <w:p w14:paraId="2CC188F4" w14:textId="77777777" w:rsidR="00B108FA" w:rsidRPr="00181922" w:rsidRDefault="00B108FA" w:rsidP="00B108FA">
      <w:r w:rsidRPr="00181922">
        <w:tab/>
        <w:t>b) The latest annual review of outcomes and impact</w:t>
      </w:r>
    </w:p>
    <w:tbl>
      <w:tblPr>
        <w:tblStyle w:val="TableGrid"/>
        <w:tblW w:w="0" w:type="auto"/>
        <w:tblLook w:val="04A0" w:firstRow="1" w:lastRow="0" w:firstColumn="1" w:lastColumn="0" w:noHBand="0" w:noVBand="1"/>
      </w:tblPr>
      <w:tblGrid>
        <w:gridCol w:w="9062"/>
      </w:tblGrid>
      <w:tr w:rsidR="00B108FA" w:rsidRPr="00181922" w14:paraId="2699F7C6" w14:textId="77777777">
        <w:tc>
          <w:tcPr>
            <w:tcW w:w="9062" w:type="dxa"/>
          </w:tcPr>
          <w:p w14:paraId="17AFB722" w14:textId="77777777" w:rsidR="00B108FA" w:rsidRPr="00181922" w:rsidRDefault="00B108FA"/>
          <w:p w14:paraId="4B11598F" w14:textId="77777777" w:rsidR="00B108FA" w:rsidRPr="00181922" w:rsidRDefault="00B108FA"/>
          <w:p w14:paraId="73A5A45A" w14:textId="77777777" w:rsidR="00B108FA" w:rsidRPr="00181922" w:rsidRDefault="00B108FA"/>
          <w:p w14:paraId="349F15FE" w14:textId="77777777" w:rsidR="00B108FA" w:rsidRPr="00181922" w:rsidRDefault="00B108FA"/>
          <w:p w14:paraId="561B9082" w14:textId="77777777" w:rsidR="00B108FA" w:rsidRPr="00181922" w:rsidRDefault="00B108FA"/>
          <w:p w14:paraId="7A839FE4" w14:textId="77777777" w:rsidR="00B108FA" w:rsidRPr="00181922" w:rsidRDefault="00B108FA"/>
        </w:tc>
      </w:tr>
    </w:tbl>
    <w:p w14:paraId="04C44603" w14:textId="77777777" w:rsidR="00B108FA" w:rsidRPr="00181922" w:rsidRDefault="00B108FA" w:rsidP="006D2988">
      <w:pPr>
        <w:pStyle w:val="Heading2"/>
        <w:ind w:left="0" w:firstLine="0"/>
      </w:pPr>
      <w:bookmarkStart w:id="13" w:name="_Toc57974741"/>
      <w:r w:rsidRPr="00181922">
        <w:t>Use of data</w:t>
      </w:r>
      <w:bookmarkEnd w:id="13"/>
    </w:p>
    <w:p w14:paraId="78BE8966" w14:textId="77777777" w:rsidR="00B108FA" w:rsidRPr="00181922" w:rsidRDefault="00B108FA" w:rsidP="00B108FA">
      <w:pPr>
        <w:rPr>
          <w:b/>
          <w:bCs/>
        </w:rPr>
      </w:pPr>
      <w:r w:rsidRPr="00181922">
        <w:rPr>
          <w:b/>
          <w:bCs/>
        </w:rPr>
        <w:t xml:space="preserve">5. Have company representatives contributed to communicating or using EITI data, including participation in outreach activities? </w:t>
      </w:r>
    </w:p>
    <w:p w14:paraId="40AA039E" w14:textId="77777777" w:rsidR="00B108FA" w:rsidRPr="00181922" w:rsidRDefault="00B108FA" w:rsidP="00B108FA">
      <w:r w:rsidRPr="00181922">
        <w:t>If yes, please provide examples with links to any supporting evidence, such as reports, blogs or news articles.</w:t>
      </w:r>
    </w:p>
    <w:tbl>
      <w:tblPr>
        <w:tblStyle w:val="TableGrid"/>
        <w:tblW w:w="0" w:type="auto"/>
        <w:tblLook w:val="04A0" w:firstRow="1" w:lastRow="0" w:firstColumn="1" w:lastColumn="0" w:noHBand="0" w:noVBand="1"/>
      </w:tblPr>
      <w:tblGrid>
        <w:gridCol w:w="9062"/>
      </w:tblGrid>
      <w:tr w:rsidR="00B108FA" w:rsidRPr="00181922" w14:paraId="2DAC8BE5" w14:textId="77777777">
        <w:tc>
          <w:tcPr>
            <w:tcW w:w="9062" w:type="dxa"/>
          </w:tcPr>
          <w:p w14:paraId="55599E16" w14:textId="77777777" w:rsidR="00B108FA" w:rsidRPr="00181922" w:rsidRDefault="00B108FA"/>
          <w:p w14:paraId="6A129C17" w14:textId="77777777" w:rsidR="00B108FA" w:rsidRPr="00181922" w:rsidRDefault="00B108FA"/>
          <w:p w14:paraId="66FAFFFC" w14:textId="77777777" w:rsidR="00B108FA" w:rsidRPr="00181922" w:rsidRDefault="00B108FA"/>
          <w:p w14:paraId="463B5A63" w14:textId="77777777" w:rsidR="00B108FA" w:rsidRPr="00181922" w:rsidRDefault="00B108FA"/>
          <w:p w14:paraId="6E075AC2" w14:textId="77777777" w:rsidR="00B108FA" w:rsidRPr="00181922" w:rsidRDefault="00B108FA"/>
          <w:p w14:paraId="2B31B9AA" w14:textId="77777777" w:rsidR="00B108FA" w:rsidRPr="00181922" w:rsidRDefault="00B108FA"/>
        </w:tc>
      </w:tr>
    </w:tbl>
    <w:p w14:paraId="306A66D8" w14:textId="439F8B73" w:rsidR="00B108FA" w:rsidRPr="00181922" w:rsidRDefault="00B108FA" w:rsidP="006D2988">
      <w:pPr>
        <w:pStyle w:val="Heading2"/>
        <w:ind w:left="0" w:firstLine="0"/>
      </w:pPr>
      <w:bookmarkStart w:id="14" w:name="_Toc57974742"/>
      <w:r w:rsidRPr="00181922">
        <w:t>Obstacles to participation</w:t>
      </w:r>
      <w:bookmarkEnd w:id="14"/>
    </w:p>
    <w:p w14:paraId="7CF84687" w14:textId="6DB398BE" w:rsidR="00B108FA" w:rsidRPr="00181922" w:rsidRDefault="006D2988" w:rsidP="00B108FA">
      <w:pPr>
        <w:rPr>
          <w:b/>
          <w:bCs/>
        </w:rPr>
      </w:pPr>
      <w:r w:rsidRPr="00181922">
        <w:rPr>
          <w:b/>
          <w:bCs/>
        </w:rPr>
        <w:t xml:space="preserve">6. </w:t>
      </w:r>
      <w:r w:rsidR="00B108FA" w:rsidRPr="00181922">
        <w:rPr>
          <w:b/>
          <w:bCs/>
        </w:rPr>
        <w:t>If company representatives have experienced any obstacles to participation in the EITI, please describe and specify these obstacles below or convey your concerns directly to the Validation team</w:t>
      </w:r>
      <w:r w:rsidR="002B1054">
        <w:rPr>
          <w:b/>
          <w:bCs/>
        </w:rPr>
        <w:t xml:space="preserve"> </w:t>
      </w:r>
      <w:r w:rsidR="002B1054" w:rsidRPr="006E7ECB">
        <w:rPr>
          <w:b/>
          <w:bCs/>
        </w:rPr>
        <w:t>(</w:t>
      </w:r>
      <w:hyperlink r:id="rId20" w:history="1">
        <w:r w:rsidR="002B1054" w:rsidRPr="006E7ECB">
          <w:rPr>
            <w:rStyle w:val="Hyperlink"/>
            <w:b/>
            <w:bCs/>
          </w:rPr>
          <w:t>disclosure@eiti.org</w:t>
        </w:r>
      </w:hyperlink>
      <w:r w:rsidR="002B1054" w:rsidRPr="006E7ECB">
        <w:rPr>
          <w:b/>
          <w:bCs/>
        </w:rPr>
        <w:t>)</w:t>
      </w:r>
      <w:r w:rsidR="002B1054" w:rsidRPr="00181922">
        <w:rPr>
          <w:i/>
          <w:iCs/>
        </w:rPr>
        <w:t xml:space="preserve"> </w:t>
      </w:r>
      <w:r w:rsidR="00B108FA" w:rsidRPr="00181922">
        <w:rPr>
          <w:b/>
          <w:bCs/>
        </w:rPr>
        <w:t xml:space="preserve">by the commencement of the Validation. Please provide supporting evidence if available. Requests for confidentiality will be respected. </w:t>
      </w:r>
    </w:p>
    <w:tbl>
      <w:tblPr>
        <w:tblStyle w:val="TableGrid"/>
        <w:tblW w:w="0" w:type="auto"/>
        <w:tblLook w:val="04A0" w:firstRow="1" w:lastRow="0" w:firstColumn="1" w:lastColumn="0" w:noHBand="0" w:noVBand="1"/>
      </w:tblPr>
      <w:tblGrid>
        <w:gridCol w:w="9062"/>
      </w:tblGrid>
      <w:tr w:rsidR="00B108FA" w:rsidRPr="00181922" w14:paraId="1E5C0675" w14:textId="77777777">
        <w:tc>
          <w:tcPr>
            <w:tcW w:w="9062" w:type="dxa"/>
          </w:tcPr>
          <w:p w14:paraId="5BB6B5FB" w14:textId="77777777" w:rsidR="00B108FA" w:rsidRPr="00181922" w:rsidRDefault="00B108FA"/>
          <w:p w14:paraId="0B7051A7" w14:textId="77777777" w:rsidR="00B108FA" w:rsidRPr="00181922" w:rsidRDefault="00B108FA"/>
          <w:p w14:paraId="6EF9239F" w14:textId="77777777" w:rsidR="00B108FA" w:rsidRPr="00181922" w:rsidRDefault="00B108FA"/>
          <w:p w14:paraId="66D86E31" w14:textId="77777777" w:rsidR="00B108FA" w:rsidRPr="00181922" w:rsidRDefault="00B108FA"/>
          <w:p w14:paraId="18082924" w14:textId="77777777" w:rsidR="00B108FA" w:rsidRPr="00181922" w:rsidRDefault="00B108FA"/>
          <w:p w14:paraId="0C1F0DAB" w14:textId="77777777" w:rsidR="00B108FA" w:rsidRPr="00181922" w:rsidRDefault="00B108FA"/>
        </w:tc>
      </w:tr>
    </w:tbl>
    <w:p w14:paraId="4B7065DC" w14:textId="77777777" w:rsidR="00B108FA" w:rsidRPr="00181922" w:rsidRDefault="00B108FA" w:rsidP="00B108FA"/>
    <w:p w14:paraId="0AA72A5B" w14:textId="092FC8AC" w:rsidR="00B108FA" w:rsidRPr="00181922" w:rsidRDefault="00B108FA" w:rsidP="00B108FA">
      <w:pPr>
        <w:pStyle w:val="Heading2"/>
        <w:ind w:left="0" w:firstLine="0"/>
      </w:pPr>
      <w:bookmarkStart w:id="15" w:name="_Toc57974743"/>
      <w:r w:rsidRPr="00181922">
        <w:t>Sign-off</w:t>
      </w:r>
      <w:bookmarkEnd w:id="15"/>
    </w:p>
    <w:p w14:paraId="4A108C52" w14:textId="15D51CDB" w:rsidR="00B108FA" w:rsidRPr="00181922" w:rsidRDefault="006D2988" w:rsidP="00B108FA">
      <w:pPr>
        <w:rPr>
          <w:b/>
          <w:bCs/>
        </w:rPr>
      </w:pPr>
      <w:r w:rsidRPr="00181922">
        <w:rPr>
          <w:b/>
          <w:bCs/>
        </w:rPr>
        <w:t xml:space="preserve">7. </w:t>
      </w:r>
      <w:r w:rsidR="00B108FA" w:rsidRPr="00181922">
        <w:rPr>
          <w:b/>
          <w:bCs/>
        </w:rPr>
        <w:t>Please include below the names and contact details of the MSG members from the industry constituency who sign off on submitting the above information to the Validation team. Add rows as needed.</w:t>
      </w:r>
    </w:p>
    <w:tbl>
      <w:tblPr>
        <w:tblStyle w:val="TableGrid"/>
        <w:tblW w:w="0" w:type="auto"/>
        <w:tblLook w:val="04A0" w:firstRow="1" w:lastRow="0" w:firstColumn="1" w:lastColumn="0" w:noHBand="0" w:noVBand="1"/>
      </w:tblPr>
      <w:tblGrid>
        <w:gridCol w:w="2265"/>
        <w:gridCol w:w="2265"/>
        <w:gridCol w:w="2266"/>
        <w:gridCol w:w="2266"/>
      </w:tblGrid>
      <w:tr w:rsidR="00B108FA" w:rsidRPr="00181922" w14:paraId="584C18DF" w14:textId="77777777" w:rsidTr="00B108FA">
        <w:tc>
          <w:tcPr>
            <w:tcW w:w="2265" w:type="dxa"/>
            <w:shd w:val="clear" w:color="auto" w:fill="E7E6E6" w:themeFill="background2"/>
          </w:tcPr>
          <w:p w14:paraId="77E40685" w14:textId="77777777" w:rsidR="00B108FA" w:rsidRPr="00181922" w:rsidRDefault="00B108FA">
            <w:r w:rsidRPr="00181922">
              <w:t>Name</w:t>
            </w:r>
          </w:p>
        </w:tc>
        <w:tc>
          <w:tcPr>
            <w:tcW w:w="2265" w:type="dxa"/>
            <w:shd w:val="clear" w:color="auto" w:fill="E7E6E6" w:themeFill="background2"/>
          </w:tcPr>
          <w:p w14:paraId="01DB0944" w14:textId="77777777" w:rsidR="00B108FA" w:rsidRPr="00181922" w:rsidRDefault="00B108FA">
            <w:r w:rsidRPr="00181922">
              <w:t>Email address or telephone number</w:t>
            </w:r>
          </w:p>
        </w:tc>
        <w:tc>
          <w:tcPr>
            <w:tcW w:w="2266" w:type="dxa"/>
            <w:shd w:val="clear" w:color="auto" w:fill="E7E6E6" w:themeFill="background2"/>
          </w:tcPr>
          <w:p w14:paraId="4AFF2D60" w14:textId="77777777" w:rsidR="00B108FA" w:rsidRPr="00181922" w:rsidRDefault="00B108FA">
            <w:r w:rsidRPr="00181922">
              <w:t>Date</w:t>
            </w:r>
          </w:p>
        </w:tc>
        <w:tc>
          <w:tcPr>
            <w:tcW w:w="2266" w:type="dxa"/>
            <w:shd w:val="clear" w:color="auto" w:fill="E7E6E6" w:themeFill="background2"/>
          </w:tcPr>
          <w:p w14:paraId="3A7C9425" w14:textId="77777777" w:rsidR="00B108FA" w:rsidRPr="00181922" w:rsidRDefault="00B108FA">
            <w:r w:rsidRPr="00181922">
              <w:t>Signature (optional)</w:t>
            </w:r>
          </w:p>
        </w:tc>
      </w:tr>
      <w:tr w:rsidR="00B108FA" w:rsidRPr="00181922" w14:paraId="4E30A3EE" w14:textId="77777777">
        <w:tc>
          <w:tcPr>
            <w:tcW w:w="2265" w:type="dxa"/>
          </w:tcPr>
          <w:p w14:paraId="7A62FD26" w14:textId="77777777" w:rsidR="00B108FA" w:rsidRPr="00181922" w:rsidRDefault="00B108FA"/>
        </w:tc>
        <w:tc>
          <w:tcPr>
            <w:tcW w:w="2265" w:type="dxa"/>
          </w:tcPr>
          <w:p w14:paraId="4296885A" w14:textId="77777777" w:rsidR="00B108FA" w:rsidRPr="00181922" w:rsidRDefault="00B108FA"/>
        </w:tc>
        <w:tc>
          <w:tcPr>
            <w:tcW w:w="2266" w:type="dxa"/>
          </w:tcPr>
          <w:p w14:paraId="23F9ADC1" w14:textId="77777777" w:rsidR="00B108FA" w:rsidRPr="00181922" w:rsidRDefault="00B108FA"/>
        </w:tc>
        <w:tc>
          <w:tcPr>
            <w:tcW w:w="2266" w:type="dxa"/>
          </w:tcPr>
          <w:p w14:paraId="3C8B7C69" w14:textId="77777777" w:rsidR="00B108FA" w:rsidRPr="00181922" w:rsidRDefault="00B108FA"/>
        </w:tc>
      </w:tr>
      <w:tr w:rsidR="00B108FA" w:rsidRPr="00181922" w14:paraId="6701C6DE" w14:textId="77777777">
        <w:tc>
          <w:tcPr>
            <w:tcW w:w="2265" w:type="dxa"/>
          </w:tcPr>
          <w:p w14:paraId="3B0DCEDB" w14:textId="77777777" w:rsidR="00B108FA" w:rsidRPr="00181922" w:rsidRDefault="00B108FA"/>
        </w:tc>
        <w:tc>
          <w:tcPr>
            <w:tcW w:w="2265" w:type="dxa"/>
          </w:tcPr>
          <w:p w14:paraId="1BC588E5" w14:textId="77777777" w:rsidR="00B108FA" w:rsidRPr="00181922" w:rsidRDefault="00B108FA"/>
        </w:tc>
        <w:tc>
          <w:tcPr>
            <w:tcW w:w="2266" w:type="dxa"/>
          </w:tcPr>
          <w:p w14:paraId="04216ACC" w14:textId="77777777" w:rsidR="00B108FA" w:rsidRPr="00181922" w:rsidRDefault="00B108FA"/>
        </w:tc>
        <w:tc>
          <w:tcPr>
            <w:tcW w:w="2266" w:type="dxa"/>
          </w:tcPr>
          <w:p w14:paraId="110AD107" w14:textId="77777777" w:rsidR="00B108FA" w:rsidRPr="00181922" w:rsidRDefault="00B108FA"/>
        </w:tc>
      </w:tr>
      <w:tr w:rsidR="00B108FA" w:rsidRPr="00181922" w14:paraId="652EF95B" w14:textId="77777777">
        <w:tc>
          <w:tcPr>
            <w:tcW w:w="2265" w:type="dxa"/>
          </w:tcPr>
          <w:p w14:paraId="4A371DDF" w14:textId="77777777" w:rsidR="00B108FA" w:rsidRPr="00181922" w:rsidRDefault="00B108FA"/>
        </w:tc>
        <w:tc>
          <w:tcPr>
            <w:tcW w:w="2265" w:type="dxa"/>
          </w:tcPr>
          <w:p w14:paraId="3F81CB14" w14:textId="77777777" w:rsidR="00B108FA" w:rsidRPr="00181922" w:rsidRDefault="00B108FA"/>
        </w:tc>
        <w:tc>
          <w:tcPr>
            <w:tcW w:w="2266" w:type="dxa"/>
          </w:tcPr>
          <w:p w14:paraId="71589AA6" w14:textId="77777777" w:rsidR="00B108FA" w:rsidRPr="00181922" w:rsidRDefault="00B108FA"/>
        </w:tc>
        <w:tc>
          <w:tcPr>
            <w:tcW w:w="2266" w:type="dxa"/>
          </w:tcPr>
          <w:p w14:paraId="6F31D115" w14:textId="77777777" w:rsidR="00B108FA" w:rsidRPr="00181922" w:rsidRDefault="00B108FA"/>
        </w:tc>
      </w:tr>
      <w:tr w:rsidR="00B108FA" w:rsidRPr="00181922" w14:paraId="5C5ACB60" w14:textId="77777777">
        <w:tc>
          <w:tcPr>
            <w:tcW w:w="2265" w:type="dxa"/>
          </w:tcPr>
          <w:p w14:paraId="5620F318" w14:textId="77777777" w:rsidR="00B108FA" w:rsidRPr="00181922" w:rsidRDefault="00B108FA"/>
        </w:tc>
        <w:tc>
          <w:tcPr>
            <w:tcW w:w="2265" w:type="dxa"/>
          </w:tcPr>
          <w:p w14:paraId="491AD428" w14:textId="77777777" w:rsidR="00B108FA" w:rsidRPr="00181922" w:rsidRDefault="00B108FA"/>
        </w:tc>
        <w:tc>
          <w:tcPr>
            <w:tcW w:w="2266" w:type="dxa"/>
          </w:tcPr>
          <w:p w14:paraId="2549E6B6" w14:textId="77777777" w:rsidR="00B108FA" w:rsidRPr="00181922" w:rsidRDefault="00B108FA"/>
        </w:tc>
        <w:tc>
          <w:tcPr>
            <w:tcW w:w="2266" w:type="dxa"/>
          </w:tcPr>
          <w:p w14:paraId="1F24A857" w14:textId="77777777" w:rsidR="00B108FA" w:rsidRPr="00181922" w:rsidRDefault="00B108FA"/>
        </w:tc>
      </w:tr>
      <w:tr w:rsidR="00B108FA" w:rsidRPr="00181922" w14:paraId="10F3C997" w14:textId="77777777">
        <w:tc>
          <w:tcPr>
            <w:tcW w:w="2265" w:type="dxa"/>
          </w:tcPr>
          <w:p w14:paraId="2238FD71" w14:textId="77777777" w:rsidR="00B108FA" w:rsidRPr="00181922" w:rsidRDefault="00B108FA"/>
        </w:tc>
        <w:tc>
          <w:tcPr>
            <w:tcW w:w="2265" w:type="dxa"/>
          </w:tcPr>
          <w:p w14:paraId="7F5F8A2D" w14:textId="77777777" w:rsidR="00B108FA" w:rsidRPr="00181922" w:rsidRDefault="00B108FA"/>
        </w:tc>
        <w:tc>
          <w:tcPr>
            <w:tcW w:w="2266" w:type="dxa"/>
          </w:tcPr>
          <w:p w14:paraId="0F44CE0C" w14:textId="77777777" w:rsidR="00B108FA" w:rsidRPr="00181922" w:rsidRDefault="00B108FA"/>
        </w:tc>
        <w:tc>
          <w:tcPr>
            <w:tcW w:w="2266" w:type="dxa"/>
          </w:tcPr>
          <w:p w14:paraId="5DA152D6" w14:textId="77777777" w:rsidR="00B108FA" w:rsidRPr="00181922" w:rsidRDefault="00B108FA"/>
        </w:tc>
      </w:tr>
    </w:tbl>
    <w:p w14:paraId="73896445" w14:textId="77777777" w:rsidR="00B108FA" w:rsidRPr="00181922" w:rsidRDefault="00B108FA" w:rsidP="00B108FA"/>
    <w:p w14:paraId="78D890AB" w14:textId="77777777" w:rsidR="00B108FA" w:rsidRPr="00181922" w:rsidRDefault="00B108FA" w:rsidP="00B108FA">
      <w:pPr>
        <w:rPr>
          <w:rFonts w:eastAsiaTheme="majorEastAsia" w:cstheme="majorBidi"/>
          <w:color w:val="2F5496" w:themeColor="accent1" w:themeShade="BF"/>
          <w:sz w:val="32"/>
          <w:szCs w:val="32"/>
        </w:rPr>
      </w:pPr>
    </w:p>
    <w:p w14:paraId="1A153ACA" w14:textId="77777777" w:rsidR="006D2988" w:rsidRPr="00181922" w:rsidRDefault="006D2988">
      <w:pPr>
        <w:spacing w:before="0" w:after="0"/>
        <w:rPr>
          <w:rFonts w:eastAsia="MS Gothic" w:cs="Times New Roman"/>
          <w:color w:val="1A4066"/>
          <w:sz w:val="36"/>
          <w:szCs w:val="44"/>
        </w:rPr>
      </w:pPr>
      <w:r w:rsidRPr="00181922">
        <w:br w:type="page"/>
      </w:r>
    </w:p>
    <w:p w14:paraId="2732D5A7" w14:textId="3D1488ED" w:rsidR="00B108FA" w:rsidRPr="00181922" w:rsidRDefault="00F32B2C" w:rsidP="00B108FA">
      <w:pPr>
        <w:pStyle w:val="Heading1"/>
        <w:rPr>
          <w:rFonts w:ascii="Franklin Gothic Book" w:hAnsi="Franklin Gothic Book"/>
        </w:rPr>
      </w:pPr>
      <w:bookmarkStart w:id="16" w:name="_Toc57974744"/>
      <w:r w:rsidRPr="006E7ECB">
        <w:rPr>
          <w:rFonts w:ascii="Franklin Gothic Book" w:hAnsi="Franklin Gothic Book"/>
          <w:i/>
          <w:iCs/>
          <w:noProof/>
        </w:rPr>
        <w:lastRenderedPageBreak/>
        <mc:AlternateContent>
          <mc:Choice Requires="wps">
            <w:drawing>
              <wp:anchor distT="45720" distB="45720" distL="114300" distR="114300" simplePos="0" relativeHeight="251658246" behindDoc="0" locked="0" layoutInCell="1" allowOverlap="1" wp14:anchorId="60E0A5BE" wp14:editId="5ABF5DCE">
                <wp:simplePos x="0" y="0"/>
                <wp:positionH relativeFrom="column">
                  <wp:posOffset>3500120</wp:posOffset>
                </wp:positionH>
                <wp:positionV relativeFrom="paragraph">
                  <wp:posOffset>353060</wp:posOffset>
                </wp:positionV>
                <wp:extent cx="2360930" cy="1404620"/>
                <wp:effectExtent l="0" t="0" r="2286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D3AF206" w14:textId="17EC970E" w:rsidR="006C47B4" w:rsidRDefault="006C47B4" w:rsidP="006C47B4">
                            <w:r>
                              <w:t xml:space="preserve">MSG’s </w:t>
                            </w:r>
                            <w:proofErr w:type="spellStart"/>
                            <w:r>
                              <w:t>self assessment</w:t>
                            </w:r>
                            <w:proofErr w:type="spellEnd"/>
                          </w:p>
                          <w:p w14:paraId="0963D050" w14:textId="77777777" w:rsidR="006C47B4" w:rsidRDefault="006C47B4" w:rsidP="006C47B4">
                            <w:pPr>
                              <w:rPr>
                                <w:lang w:val="en-GB"/>
                              </w:rPr>
                            </w:pPr>
                            <w:r w:rsidRPr="00010C18">
                              <w:rPr>
                                <w:lang w:val="en-GB"/>
                              </w:rPr>
                              <w:t>Not applicable /Not met / Partly met / Mostly met / Fully met / Exceeded</w:t>
                            </w:r>
                          </w:p>
                          <w:p w14:paraId="553B318D" w14:textId="77777777" w:rsidR="006C47B4" w:rsidRPr="006E7ECB" w:rsidRDefault="006C47B4" w:rsidP="006C47B4">
                            <w:pPr>
                              <w:rPr>
                                <w:color w:val="4472C4" w:themeColor="accent1"/>
                                <w:lang w:val="en-GB"/>
                              </w:rPr>
                            </w:pPr>
                            <w:r>
                              <w:rPr>
                                <w:color w:val="4472C4" w:themeColor="accent1"/>
                                <w:lang w:val="en-GB"/>
                              </w:rPr>
                              <w:t>Justification: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E0A5BE" id="_x0000_s1032" type="#_x0000_t202" style="position:absolute;margin-left:275.6pt;margin-top:27.8pt;width:185.9pt;height:110.6pt;z-index:25165824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">
                <v:textbox style="mso-fit-shape-to-text:t">
                  <w:txbxContent>
                    <w:p w14:paraId="6D3AF206" w14:textId="17EC970E" w:rsidR="006C47B4" w:rsidRDefault="006C47B4" w:rsidP="006C47B4">
                      <w:r>
                        <w:t xml:space="preserve">MSG’s </w:t>
                      </w:r>
                      <w:proofErr w:type="spellStart"/>
                      <w:r>
                        <w:t>self assessment</w:t>
                      </w:r>
                      <w:proofErr w:type="spellEnd"/>
                    </w:p>
                    <w:p w14:paraId="0963D050" w14:textId="77777777" w:rsidR="006C47B4" w:rsidRDefault="006C47B4" w:rsidP="006C47B4">
                      <w:pPr>
                        <w:rPr>
                          <w:lang w:val="en-GB"/>
                        </w:rPr>
                      </w:pPr>
                      <w:r w:rsidRPr="00010C18">
                        <w:rPr>
                          <w:lang w:val="en-GB"/>
                        </w:rPr>
                        <w:t>Not applicable /Not met / Partly met / Mostly met / Fully met / Exceeded</w:t>
                      </w:r>
                    </w:p>
                    <w:p w14:paraId="553B318D" w14:textId="77777777" w:rsidR="006C47B4" w:rsidRPr="006E7ECB" w:rsidRDefault="006C47B4" w:rsidP="006C47B4">
                      <w:pPr>
                        <w:rPr>
                          <w:color w:val="4472C4" w:themeColor="accent1"/>
                          <w:lang w:val="en-GB"/>
                        </w:rPr>
                      </w:pPr>
                      <w:r>
                        <w:rPr>
                          <w:color w:val="4472C4" w:themeColor="accent1"/>
                          <w:lang w:val="en-GB"/>
                        </w:rPr>
                        <w:t>Justification:</w:t>
                      </w:r>
                    </w:p>
                  </w:txbxContent>
                </v:textbox>
                <w10:wrap type="square"/>
              </v:shape>
            </w:pict>
          </mc:Fallback>
        </mc:AlternateContent>
      </w:r>
      <w:r w:rsidRPr="006E7ECB">
        <w:rPr>
          <w:rFonts w:ascii="Franklin Gothic Book" w:hAnsi="Franklin Gothic Book"/>
          <w:noProof/>
        </w:rPr>
        <mc:AlternateContent>
          <mc:Choice Requires="wps">
            <w:drawing>
              <wp:anchor distT="45720" distB="45720" distL="114300" distR="114300" simplePos="0" relativeHeight="251658247" behindDoc="0" locked="0" layoutInCell="1" allowOverlap="1" wp14:anchorId="339FD0F0" wp14:editId="0BDE8E46">
                <wp:simplePos x="0" y="0"/>
                <wp:positionH relativeFrom="column">
                  <wp:posOffset>52070</wp:posOffset>
                </wp:positionH>
                <wp:positionV relativeFrom="paragraph">
                  <wp:posOffset>360045</wp:posOffset>
                </wp:positionV>
                <wp:extent cx="3209925" cy="1404620"/>
                <wp:effectExtent l="0" t="0" r="28575"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solidFill>
                            <a:srgbClr val="000000"/>
                          </a:solidFill>
                          <a:miter lim="800000"/>
                          <a:headEnd/>
                          <a:tailEnd/>
                        </a:ln>
                      </wps:spPr>
                      <wps:txbx>
                        <w:txbxContent>
                          <w:p w14:paraId="6B214397" w14:textId="6A6BA3AA" w:rsidR="00F32B2C" w:rsidRPr="006E7ECB" w:rsidRDefault="00F32B2C">
                            <w:pPr>
                              <w:rPr>
                                <w:sz w:val="24"/>
                              </w:rPr>
                            </w:pPr>
                            <w:r w:rsidRPr="006E7ECB">
                              <w:rPr>
                                <w:color w:val="000000"/>
                                <w:spacing w:val="3"/>
                                <w:sz w:val="24"/>
                                <w:shd w:val="clear" w:color="auto" w:fill="F6F6F6"/>
                              </w:rPr>
                              <w:t>The objective of this </w:t>
                            </w:r>
                            <w:hyperlink r:id="rId21" w:history="1">
                              <w:r w:rsidRPr="006E7ECB">
                                <w:rPr>
                                  <w:rStyle w:val="Hyperlink"/>
                                  <w:spacing w:val="3"/>
                                  <w:sz w:val="24"/>
                                  <w:bdr w:val="none" w:sz="0" w:space="0" w:color="auto" w:frame="1"/>
                                  <w:shd w:val="clear" w:color="auto" w:fill="F6F6F6"/>
                                </w:rPr>
                                <w:t>requirement</w:t>
                              </w:r>
                            </w:hyperlink>
                            <w:r w:rsidRPr="006E7ECB">
                              <w:rPr>
                                <w:color w:val="000000"/>
                                <w:spacing w:val="3"/>
                                <w:sz w:val="24"/>
                                <w:shd w:val="clear" w:color="auto" w:fill="F6F6F6"/>
                              </w:rPr>
                              <w:t> is to ensure that civil society is fully, actively and effectively engaged in the EITI process, and that there is an enabling environment for this. The active participation of civil society in the EITI process is key to ensuring that the transparency created by the EITI can lead to greater accountability and improved governance of oil, gas and mineral resources. The provisions related to civil society engagement seek to establish the conditions that permit this to occur over time.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FD0F0" id="_x0000_s1033" type="#_x0000_t202" style="position:absolute;margin-left:4.1pt;margin-top:28.35pt;width:252.7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">
                <v:textbox style="mso-fit-shape-to-text:t">
                  <w:txbxContent>
                    <w:p w14:paraId="6B214397" w14:textId="6A6BA3AA" w:rsidR="00F32B2C" w:rsidRPr="006E7ECB" w:rsidRDefault="00F32B2C">
                      <w:pPr>
                        <w:rPr>
                          <w:sz w:val="24"/>
                        </w:rPr>
                      </w:pPr>
                      <w:r w:rsidRPr="006E7ECB">
                        <w:rPr>
                          <w:color w:val="000000"/>
                          <w:spacing w:val="3"/>
                          <w:sz w:val="24"/>
                          <w:shd w:val="clear" w:color="auto" w:fill="F6F6F6"/>
                        </w:rPr>
                        <w:t>The objective of this </w:t>
                      </w:r>
                      <w:hyperlink r:id="rId22" w:history="1">
                        <w:r w:rsidRPr="006E7ECB">
                          <w:rPr>
                            <w:rStyle w:val="Hyperlink"/>
                            <w:spacing w:val="3"/>
                            <w:sz w:val="24"/>
                            <w:bdr w:val="none" w:sz="0" w:space="0" w:color="auto" w:frame="1"/>
                            <w:shd w:val="clear" w:color="auto" w:fill="F6F6F6"/>
                          </w:rPr>
                          <w:t>requirement</w:t>
                        </w:r>
                      </w:hyperlink>
                      <w:r w:rsidRPr="006E7ECB">
                        <w:rPr>
                          <w:color w:val="000000"/>
                          <w:spacing w:val="3"/>
                          <w:sz w:val="24"/>
                          <w:shd w:val="clear" w:color="auto" w:fill="F6F6F6"/>
                        </w:rPr>
                        <w:t> is to ensure that civil society is fully, actively and effectively engaged in the EITI process, and that there is an enabling environment for this. The active participation of civil society in the EITI process is key to ensuring that the transparency created by the EITI can lead to greater accountability and improved governance of oil, gas and mineral resources. The provisions related to civil society engagement seek to establish the conditions that permit this to occur over time. </w:t>
                      </w:r>
                    </w:p>
                  </w:txbxContent>
                </v:textbox>
                <w10:wrap type="square"/>
              </v:shape>
            </w:pict>
          </mc:Fallback>
        </mc:AlternateContent>
      </w:r>
      <w:r w:rsidR="00B108FA" w:rsidRPr="00181922">
        <w:rPr>
          <w:rFonts w:ascii="Franklin Gothic Book" w:hAnsi="Franklin Gothic Book"/>
        </w:rPr>
        <w:t>Part IV: Civil society engagement</w:t>
      </w:r>
      <w:bookmarkEnd w:id="16"/>
      <w:r w:rsidR="00B108FA" w:rsidRPr="00181922">
        <w:rPr>
          <w:rFonts w:ascii="Franklin Gothic Book" w:hAnsi="Franklin Gothic Book"/>
        </w:rPr>
        <w:t xml:space="preserve"> </w:t>
      </w:r>
    </w:p>
    <w:p w14:paraId="643B1FF0" w14:textId="59A8AB43" w:rsidR="00B108FA" w:rsidRPr="00181922" w:rsidRDefault="00B108FA" w:rsidP="00B108FA"/>
    <w:p w14:paraId="1403A5FE" w14:textId="77777777" w:rsidR="00F32B2C" w:rsidRPr="00181922" w:rsidRDefault="00F32B2C" w:rsidP="00B108FA">
      <w:pPr>
        <w:rPr>
          <w:i/>
          <w:iCs/>
        </w:rPr>
      </w:pPr>
    </w:p>
    <w:p w14:paraId="167DE96E" w14:textId="77777777" w:rsidR="00F32B2C" w:rsidRPr="00181922" w:rsidRDefault="00F32B2C" w:rsidP="00B108FA">
      <w:pPr>
        <w:rPr>
          <w:i/>
          <w:iCs/>
        </w:rPr>
      </w:pPr>
    </w:p>
    <w:p w14:paraId="4B4523D6" w14:textId="35AE1C15" w:rsidR="00B108FA" w:rsidRPr="00181922" w:rsidRDefault="00B108FA" w:rsidP="00B108FA">
      <w:pPr>
        <w:rPr>
          <w:i/>
          <w:iCs/>
        </w:rPr>
      </w:pPr>
      <w:r w:rsidRPr="00181922">
        <w:rPr>
          <w:i/>
          <w:iCs/>
        </w:rPr>
        <w:t>This questionnaire seeks to collect information from civil society MSG members about the engagement of civil society in the EITI process from __ to __ [insert period under review]. Civil society MSG members are requested to fill out the form together and either submit it directly to the Validation team (</w:t>
      </w:r>
      <w:hyperlink r:id="rId23" w:history="1">
        <w:r w:rsidR="002B1054">
          <w:rPr>
            <w:rStyle w:val="Hyperlink"/>
            <w:i/>
            <w:iCs/>
          </w:rPr>
          <w:t>disclosure@eiti.org</w:t>
        </w:r>
      </w:hyperlink>
      <w:r w:rsidRPr="00181922">
        <w:rPr>
          <w:i/>
          <w:iCs/>
        </w:rPr>
        <w:t>) or request the National Coordinator to submit it. The deadline for submitting the form to the Validation team is (insert Validation commencement date). It is recommended that civil society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367CA6EE" w14:textId="77777777" w:rsidR="00B108FA" w:rsidRPr="00181922" w:rsidRDefault="00B108FA" w:rsidP="00B108FA"/>
    <w:p w14:paraId="53D73285" w14:textId="7274B39C" w:rsidR="00B108FA" w:rsidRPr="00181922" w:rsidRDefault="00B108FA" w:rsidP="00C12DD9">
      <w:pPr>
        <w:pStyle w:val="Heading2"/>
      </w:pPr>
      <w:bookmarkStart w:id="17" w:name="_Toc57974745"/>
      <w:r w:rsidRPr="00181922">
        <w:t>MSG nominations</w:t>
      </w:r>
      <w:bookmarkEnd w:id="17"/>
    </w:p>
    <w:p w14:paraId="01B9FC46" w14:textId="77777777" w:rsidR="00B108FA" w:rsidRPr="00181922" w:rsidRDefault="00B108FA" w:rsidP="00B108FA">
      <w:pPr>
        <w:rPr>
          <w:b/>
          <w:bCs/>
        </w:rPr>
      </w:pPr>
      <w:r w:rsidRPr="00181922">
        <w:rPr>
          <w:b/>
          <w:bCs/>
        </w:rPr>
        <w:t xml:space="preserve">1. Describe the process for nominating civil society MSG members, including whether consideration was given to ensuring the diversity of representation. </w:t>
      </w:r>
    </w:p>
    <w:p w14:paraId="570FC8BE" w14:textId="77777777" w:rsidR="00B108FA" w:rsidRPr="00181922" w:rsidRDefault="00B108FA" w:rsidP="00B108FA">
      <w:r w:rsidRPr="00181922">
        <w:t>Please provide supporting documentation related to the latest nomination process. This could include the invitation to participate in the MSG, a list of interested organisations or individuals, constituency ToRs, minutes of the election process, etc. If the evidence is available online, please provide a link. If it is not, please annex the evidence to this questionnaire.</w:t>
      </w:r>
    </w:p>
    <w:tbl>
      <w:tblPr>
        <w:tblStyle w:val="TableGrid"/>
        <w:tblW w:w="0" w:type="auto"/>
        <w:tblLook w:val="04A0" w:firstRow="1" w:lastRow="0" w:firstColumn="1" w:lastColumn="0" w:noHBand="0" w:noVBand="1"/>
      </w:tblPr>
      <w:tblGrid>
        <w:gridCol w:w="4531"/>
        <w:gridCol w:w="4531"/>
      </w:tblGrid>
      <w:tr w:rsidR="00B108FA" w:rsidRPr="00181922" w14:paraId="74D52476" w14:textId="77777777" w:rsidTr="00B108FA">
        <w:tc>
          <w:tcPr>
            <w:tcW w:w="4531" w:type="dxa"/>
            <w:shd w:val="clear" w:color="auto" w:fill="E7E6E6" w:themeFill="background2"/>
          </w:tcPr>
          <w:p w14:paraId="13950D86" w14:textId="77777777" w:rsidR="00B108FA" w:rsidRPr="00181922" w:rsidRDefault="00B108FA">
            <w:r w:rsidRPr="00181922">
              <w:t>Agreed procedure for replacing civil society MSG members</w:t>
            </w:r>
          </w:p>
        </w:tc>
        <w:tc>
          <w:tcPr>
            <w:tcW w:w="4531" w:type="dxa"/>
            <w:shd w:val="clear" w:color="auto" w:fill="E7E6E6" w:themeFill="background2"/>
          </w:tcPr>
          <w:p w14:paraId="583498C2" w14:textId="77777777" w:rsidR="00B108FA" w:rsidRPr="00181922" w:rsidRDefault="00B108FA">
            <w:r w:rsidRPr="00181922">
              <w:t>Practice in the period under review</w:t>
            </w:r>
          </w:p>
        </w:tc>
      </w:tr>
      <w:tr w:rsidR="00B108FA" w:rsidRPr="00181922" w14:paraId="7EF0B83E" w14:textId="77777777">
        <w:tc>
          <w:tcPr>
            <w:tcW w:w="4531" w:type="dxa"/>
          </w:tcPr>
          <w:p w14:paraId="2FE4C8D7" w14:textId="77777777" w:rsidR="00B108FA" w:rsidRPr="00181922" w:rsidRDefault="00B108FA"/>
        </w:tc>
        <w:tc>
          <w:tcPr>
            <w:tcW w:w="4531" w:type="dxa"/>
          </w:tcPr>
          <w:p w14:paraId="76F9B140" w14:textId="77777777" w:rsidR="00B108FA" w:rsidRPr="00181922" w:rsidRDefault="00B108FA"/>
          <w:p w14:paraId="6411D996" w14:textId="77777777" w:rsidR="00B108FA" w:rsidRPr="00181922" w:rsidRDefault="00B108FA"/>
          <w:p w14:paraId="1BD53AB8" w14:textId="77777777" w:rsidR="00B108FA" w:rsidRPr="00181922" w:rsidRDefault="00B108FA"/>
          <w:p w14:paraId="5E3A558C" w14:textId="77777777" w:rsidR="00B108FA" w:rsidRPr="00181922" w:rsidRDefault="00B108FA"/>
        </w:tc>
      </w:tr>
    </w:tbl>
    <w:p w14:paraId="6BDF6DB2" w14:textId="77777777" w:rsidR="00B108FA" w:rsidRPr="00181922" w:rsidRDefault="00B108FA" w:rsidP="00B108FA"/>
    <w:p w14:paraId="75804710" w14:textId="77777777" w:rsidR="00B108FA" w:rsidRPr="00181922" w:rsidRDefault="00B108FA" w:rsidP="00B108FA">
      <w:pPr>
        <w:rPr>
          <w:b/>
          <w:bCs/>
        </w:rPr>
      </w:pPr>
      <w:r w:rsidRPr="00181922">
        <w:rPr>
          <w:b/>
          <w:bCs/>
        </w:rPr>
        <w:t>2.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B108FA" w:rsidRPr="00181922" w14:paraId="794C55F0" w14:textId="77777777" w:rsidTr="00B108FA">
        <w:tc>
          <w:tcPr>
            <w:tcW w:w="4531" w:type="dxa"/>
            <w:shd w:val="clear" w:color="auto" w:fill="E7E6E6" w:themeFill="background2"/>
          </w:tcPr>
          <w:p w14:paraId="55332553" w14:textId="77777777" w:rsidR="00B108FA" w:rsidRPr="00181922" w:rsidRDefault="00B108FA">
            <w:r w:rsidRPr="00181922">
              <w:t>Agreed procedure for replacing civil society MSG members</w:t>
            </w:r>
          </w:p>
        </w:tc>
        <w:tc>
          <w:tcPr>
            <w:tcW w:w="4531" w:type="dxa"/>
            <w:shd w:val="clear" w:color="auto" w:fill="E7E6E6" w:themeFill="background2"/>
          </w:tcPr>
          <w:p w14:paraId="262BCC60" w14:textId="77777777" w:rsidR="00B108FA" w:rsidRPr="00181922" w:rsidRDefault="00B108FA">
            <w:r w:rsidRPr="00181922">
              <w:t>Practice in the period under review</w:t>
            </w:r>
          </w:p>
        </w:tc>
      </w:tr>
      <w:tr w:rsidR="00B108FA" w:rsidRPr="00181922" w14:paraId="1C25BD1F" w14:textId="77777777">
        <w:tc>
          <w:tcPr>
            <w:tcW w:w="4531" w:type="dxa"/>
          </w:tcPr>
          <w:p w14:paraId="0089DAF1" w14:textId="77777777" w:rsidR="00B108FA" w:rsidRPr="00181922" w:rsidRDefault="00B108FA"/>
        </w:tc>
        <w:tc>
          <w:tcPr>
            <w:tcW w:w="4531" w:type="dxa"/>
          </w:tcPr>
          <w:p w14:paraId="43A101AE" w14:textId="77777777" w:rsidR="00B108FA" w:rsidRPr="00181922" w:rsidRDefault="00B108FA"/>
          <w:p w14:paraId="12CA378C" w14:textId="77777777" w:rsidR="00B108FA" w:rsidRPr="00181922" w:rsidRDefault="00B108FA"/>
          <w:p w14:paraId="72C1B1CD" w14:textId="77777777" w:rsidR="00B108FA" w:rsidRPr="00181922" w:rsidRDefault="00B108FA"/>
          <w:p w14:paraId="0BCEEB4E" w14:textId="77777777" w:rsidR="00B108FA" w:rsidRPr="00181922" w:rsidRDefault="00B108FA"/>
        </w:tc>
      </w:tr>
    </w:tbl>
    <w:p w14:paraId="50AF7C70" w14:textId="14821D95" w:rsidR="00B108FA" w:rsidRPr="00181922" w:rsidRDefault="00B108FA" w:rsidP="003A23ED">
      <w:pPr>
        <w:pStyle w:val="Heading2"/>
        <w:ind w:left="0" w:firstLine="0"/>
      </w:pPr>
      <w:bookmarkStart w:id="18" w:name="_Toc57974746"/>
      <w:r w:rsidRPr="00181922">
        <w:t>Liaison with the broader constituency</w:t>
      </w:r>
      <w:bookmarkEnd w:id="18"/>
    </w:p>
    <w:p w14:paraId="7745BCE9" w14:textId="77777777" w:rsidR="00B108FA" w:rsidRPr="00181922" w:rsidRDefault="00B108FA" w:rsidP="00B108FA">
      <w:pPr>
        <w:rPr>
          <w:b/>
          <w:bCs/>
        </w:rPr>
      </w:pPr>
      <w:r w:rsidRPr="00181922">
        <w:rPr>
          <w:b/>
          <w:bCs/>
        </w:rPr>
        <w:t xml:space="preserve">3. Describe the civil society constituency’s structures, policies and practices for coordination on EITI matters. </w:t>
      </w:r>
    </w:p>
    <w:p w14:paraId="496D29E2" w14:textId="77777777" w:rsidR="00B108FA" w:rsidRPr="00181922" w:rsidRDefault="00B108FA" w:rsidP="00B108FA">
      <w:r w:rsidRPr="00181922">
        <w:t>Please provide supporting evidence, such as constituency ToRs, dates and minutes of constituency meetings, number of emails to mailing lists, etc. If the evidence is available online, please provide a link. If it is not, please annex the evidence to this questionnaire.</w:t>
      </w:r>
    </w:p>
    <w:p w14:paraId="7BECAB06" w14:textId="77777777" w:rsidR="00B108FA" w:rsidRPr="00181922" w:rsidRDefault="00B108FA" w:rsidP="00B108FA"/>
    <w:tbl>
      <w:tblPr>
        <w:tblStyle w:val="TableGrid"/>
        <w:tblW w:w="5000" w:type="pct"/>
        <w:tblLook w:val="04A0" w:firstRow="1" w:lastRow="0" w:firstColumn="1" w:lastColumn="0" w:noHBand="0" w:noVBand="1"/>
      </w:tblPr>
      <w:tblGrid>
        <w:gridCol w:w="3022"/>
        <w:gridCol w:w="3021"/>
        <w:gridCol w:w="3019"/>
      </w:tblGrid>
      <w:tr w:rsidR="00B108FA" w:rsidRPr="00181922" w14:paraId="68F0639A" w14:textId="77777777" w:rsidTr="00B108FA">
        <w:tc>
          <w:tcPr>
            <w:tcW w:w="1667" w:type="pct"/>
            <w:shd w:val="clear" w:color="auto" w:fill="E7E6E6" w:themeFill="background2"/>
          </w:tcPr>
          <w:p w14:paraId="416A02E9" w14:textId="77777777" w:rsidR="00B108FA" w:rsidRPr="00181922" w:rsidRDefault="00B108FA">
            <w:r w:rsidRPr="00181922">
              <w:t>Structures in place for liaison with the broader constituency, such as networks</w:t>
            </w:r>
          </w:p>
        </w:tc>
        <w:tc>
          <w:tcPr>
            <w:tcW w:w="1667" w:type="pct"/>
            <w:shd w:val="clear" w:color="auto" w:fill="E7E6E6" w:themeFill="background2"/>
          </w:tcPr>
          <w:p w14:paraId="1AFE76B2" w14:textId="77777777" w:rsidR="00B108FA" w:rsidRPr="00181922" w:rsidRDefault="00B108FA">
            <w:r w:rsidRPr="00181922">
              <w:t>Policies and agreed procedures for liaison with the broader constituency</w:t>
            </w:r>
          </w:p>
        </w:tc>
        <w:tc>
          <w:tcPr>
            <w:tcW w:w="1666" w:type="pct"/>
            <w:shd w:val="clear" w:color="auto" w:fill="E7E6E6" w:themeFill="background2"/>
          </w:tcPr>
          <w:p w14:paraId="2F1C3A2C" w14:textId="77777777" w:rsidR="00B108FA" w:rsidRPr="00181922" w:rsidRDefault="00B108FA">
            <w:r w:rsidRPr="00181922">
              <w:t>Practice in the period under review</w:t>
            </w:r>
          </w:p>
        </w:tc>
      </w:tr>
      <w:tr w:rsidR="00B108FA" w:rsidRPr="00181922" w14:paraId="4E84A5C8" w14:textId="77777777">
        <w:tc>
          <w:tcPr>
            <w:tcW w:w="1667" w:type="pct"/>
          </w:tcPr>
          <w:p w14:paraId="6929FEEF" w14:textId="77777777" w:rsidR="00B108FA" w:rsidRPr="00181922" w:rsidRDefault="00B108FA"/>
        </w:tc>
        <w:tc>
          <w:tcPr>
            <w:tcW w:w="1667" w:type="pct"/>
          </w:tcPr>
          <w:p w14:paraId="0B25F78F" w14:textId="77777777" w:rsidR="00B108FA" w:rsidRPr="00181922" w:rsidRDefault="00B108FA"/>
          <w:p w14:paraId="4A96EF88" w14:textId="77777777" w:rsidR="00B108FA" w:rsidRPr="00181922" w:rsidRDefault="00B108FA"/>
          <w:p w14:paraId="1B70124B" w14:textId="77777777" w:rsidR="00B108FA" w:rsidRPr="00181922" w:rsidRDefault="00B108FA"/>
          <w:p w14:paraId="357A9193" w14:textId="77777777" w:rsidR="00B108FA" w:rsidRPr="00181922" w:rsidRDefault="00B108FA"/>
        </w:tc>
        <w:tc>
          <w:tcPr>
            <w:tcW w:w="1666" w:type="pct"/>
          </w:tcPr>
          <w:p w14:paraId="3A2F956F" w14:textId="176D2731" w:rsidR="00B108FA" w:rsidRPr="00181922" w:rsidRDefault="007F7B41">
            <w:r w:rsidRPr="00181922">
              <w:rPr>
                <w:i/>
                <w:iCs/>
              </w:rPr>
              <w:t>[Please describe how the constituency coordinated on EITI matters in the period under review, including a description of actors engaged.]</w:t>
            </w:r>
          </w:p>
        </w:tc>
      </w:tr>
    </w:tbl>
    <w:p w14:paraId="767324BC" w14:textId="77777777" w:rsidR="00B108FA" w:rsidRPr="00181922" w:rsidRDefault="00B108FA" w:rsidP="00B108FA"/>
    <w:p w14:paraId="3A55436D" w14:textId="77777777" w:rsidR="00B108FA" w:rsidRPr="00181922" w:rsidRDefault="00B108FA" w:rsidP="00B108FA">
      <w:pPr>
        <w:rPr>
          <w:b/>
          <w:bCs/>
        </w:rPr>
      </w:pPr>
      <w:r w:rsidRPr="00181922">
        <w:rPr>
          <w:b/>
          <w:bCs/>
        </w:rPr>
        <w:lastRenderedPageBreak/>
        <w:t>4. Have MSG members sought input from the broader constituency on the following documents. If yes, how and did you receive input?</w:t>
      </w:r>
    </w:p>
    <w:p w14:paraId="74087234" w14:textId="77777777" w:rsidR="00B108FA" w:rsidRPr="00181922" w:rsidRDefault="00B108FA" w:rsidP="00B108FA">
      <w:r w:rsidRPr="00181922">
        <w:tab/>
        <w:t>a) The latest EITI work plan, including priorities for EITI implementation</w:t>
      </w:r>
    </w:p>
    <w:p w14:paraId="03122B48" w14:textId="77777777" w:rsidR="00B108FA" w:rsidRPr="00181922" w:rsidRDefault="00B108FA" w:rsidP="00B108FA">
      <w:r w:rsidRPr="00181922">
        <w:tab/>
        <w:t>b) The latest annual review of outcomes and impact</w:t>
      </w:r>
    </w:p>
    <w:tbl>
      <w:tblPr>
        <w:tblStyle w:val="TableGrid"/>
        <w:tblW w:w="0" w:type="auto"/>
        <w:tblLook w:val="04A0" w:firstRow="1" w:lastRow="0" w:firstColumn="1" w:lastColumn="0" w:noHBand="0" w:noVBand="1"/>
      </w:tblPr>
      <w:tblGrid>
        <w:gridCol w:w="9062"/>
      </w:tblGrid>
      <w:tr w:rsidR="00B108FA" w:rsidRPr="00181922" w14:paraId="62E7E5CD" w14:textId="77777777">
        <w:tc>
          <w:tcPr>
            <w:tcW w:w="9062" w:type="dxa"/>
          </w:tcPr>
          <w:p w14:paraId="6B131C54" w14:textId="77777777" w:rsidR="00B108FA" w:rsidRPr="00181922" w:rsidRDefault="00B108FA"/>
          <w:p w14:paraId="5732C50B" w14:textId="77777777" w:rsidR="00B108FA" w:rsidRPr="00181922" w:rsidRDefault="00B108FA"/>
          <w:p w14:paraId="51BE1195" w14:textId="77777777" w:rsidR="00B108FA" w:rsidRPr="00181922" w:rsidRDefault="00B108FA"/>
          <w:p w14:paraId="03B57220" w14:textId="77777777" w:rsidR="00B108FA" w:rsidRPr="00181922" w:rsidRDefault="00B108FA"/>
        </w:tc>
      </w:tr>
    </w:tbl>
    <w:p w14:paraId="3A215043" w14:textId="77777777" w:rsidR="00B108FA" w:rsidRPr="00181922" w:rsidRDefault="00B108FA" w:rsidP="00B108FA">
      <w:pPr>
        <w:pStyle w:val="Heading2"/>
        <w:ind w:left="0" w:firstLine="0"/>
      </w:pPr>
      <w:bookmarkStart w:id="19" w:name="_Toc57974747"/>
      <w:r w:rsidRPr="00181922">
        <w:t>Use of data</w:t>
      </w:r>
      <w:bookmarkEnd w:id="19"/>
    </w:p>
    <w:p w14:paraId="2B10EE90" w14:textId="77777777" w:rsidR="00B108FA" w:rsidRPr="00181922" w:rsidRDefault="00B108FA" w:rsidP="00B108FA"/>
    <w:p w14:paraId="439CC415" w14:textId="77777777" w:rsidR="00B108FA" w:rsidRPr="00181922" w:rsidRDefault="00B108FA" w:rsidP="00B108FA">
      <w:pPr>
        <w:rPr>
          <w:b/>
          <w:bCs/>
        </w:rPr>
      </w:pPr>
      <w:r w:rsidRPr="00181922">
        <w:rPr>
          <w:b/>
          <w:bCs/>
        </w:rPr>
        <w:t xml:space="preserve">5. Have civil society representatives contributed to communicating or using EITI data, including participation in outreach activities or use of EITI data in advocacy and campaigns? </w:t>
      </w:r>
    </w:p>
    <w:p w14:paraId="701B3530" w14:textId="77777777" w:rsidR="00B108FA" w:rsidRPr="00181922" w:rsidRDefault="00B108FA" w:rsidP="00B108FA">
      <w:r w:rsidRPr="00181922">
        <w:t>If yes, please provide examples with links to any supporting evidence, such as reports, blogs or news articles.</w:t>
      </w:r>
    </w:p>
    <w:tbl>
      <w:tblPr>
        <w:tblStyle w:val="TableGrid"/>
        <w:tblW w:w="0" w:type="auto"/>
        <w:tblLook w:val="04A0" w:firstRow="1" w:lastRow="0" w:firstColumn="1" w:lastColumn="0" w:noHBand="0" w:noVBand="1"/>
      </w:tblPr>
      <w:tblGrid>
        <w:gridCol w:w="9062"/>
      </w:tblGrid>
      <w:tr w:rsidR="00B108FA" w:rsidRPr="00181922" w14:paraId="2B22A9E3" w14:textId="77777777">
        <w:tc>
          <w:tcPr>
            <w:tcW w:w="9062" w:type="dxa"/>
          </w:tcPr>
          <w:p w14:paraId="5ED4714A" w14:textId="77777777" w:rsidR="00B108FA" w:rsidRPr="00181922" w:rsidRDefault="00B108FA"/>
          <w:p w14:paraId="170B11A8" w14:textId="77777777" w:rsidR="00B108FA" w:rsidRPr="00181922" w:rsidRDefault="00B108FA"/>
          <w:p w14:paraId="1EB1117B" w14:textId="77777777" w:rsidR="00B108FA" w:rsidRPr="00181922" w:rsidRDefault="00B108FA"/>
          <w:p w14:paraId="09F85F0C" w14:textId="77777777" w:rsidR="00B108FA" w:rsidRPr="00181922" w:rsidRDefault="00B108FA"/>
          <w:p w14:paraId="18630E27" w14:textId="77777777" w:rsidR="00B108FA" w:rsidRPr="00181922" w:rsidRDefault="00B108FA"/>
        </w:tc>
      </w:tr>
    </w:tbl>
    <w:p w14:paraId="7AB8C865" w14:textId="77777777" w:rsidR="00B108FA" w:rsidRPr="00181922" w:rsidRDefault="00B108FA" w:rsidP="00B108FA"/>
    <w:p w14:paraId="1EE313F1" w14:textId="3B7D1859" w:rsidR="00B108FA" w:rsidRPr="00181922" w:rsidRDefault="00B108FA" w:rsidP="006D2988">
      <w:pPr>
        <w:pStyle w:val="Heading2"/>
      </w:pPr>
      <w:bookmarkStart w:id="20" w:name="_Toc57974748"/>
      <w:r w:rsidRPr="00181922">
        <w:t>Obstacles to participation</w:t>
      </w:r>
      <w:bookmarkEnd w:id="20"/>
    </w:p>
    <w:p w14:paraId="0880D03B" w14:textId="37070AD7" w:rsidR="00B108FA" w:rsidRPr="00181922" w:rsidRDefault="006D2988" w:rsidP="00B108FA">
      <w:r w:rsidRPr="00181922">
        <w:rPr>
          <w:b/>
          <w:bCs/>
        </w:rPr>
        <w:t xml:space="preserve">6. </w:t>
      </w:r>
      <w:r w:rsidR="00B108FA" w:rsidRPr="00181922">
        <w:rPr>
          <w:b/>
          <w:bCs/>
        </w:rPr>
        <w:t xml:space="preserve">If civil society representatives have experienced any obstacles to participation in the EITI, including the use of publicly available extractive sector data, please describe and specify these obstacles below or convey your concerns directly to the Validation team </w:t>
      </w:r>
      <w:r w:rsidR="002B1054" w:rsidRPr="006E7ECB">
        <w:rPr>
          <w:b/>
          <w:bCs/>
        </w:rPr>
        <w:t>(</w:t>
      </w:r>
      <w:hyperlink r:id="rId24" w:history="1">
        <w:r w:rsidR="002B1054" w:rsidRPr="006E7ECB">
          <w:rPr>
            <w:rStyle w:val="Hyperlink"/>
            <w:b/>
            <w:bCs/>
          </w:rPr>
          <w:t>disclosure@eiti.org</w:t>
        </w:r>
      </w:hyperlink>
      <w:r w:rsidR="002B1054" w:rsidRPr="006E7ECB">
        <w:rPr>
          <w:b/>
          <w:bCs/>
        </w:rPr>
        <w:t>)</w:t>
      </w:r>
      <w:r w:rsidR="002B1054" w:rsidRPr="00181922">
        <w:rPr>
          <w:i/>
          <w:iCs/>
        </w:rPr>
        <w:t xml:space="preserve"> </w:t>
      </w:r>
      <w:r w:rsidR="00B108FA" w:rsidRPr="00181922">
        <w:rPr>
          <w:b/>
          <w:bCs/>
        </w:rPr>
        <w:t>by the commencement of the Validation.</w:t>
      </w:r>
      <w:r w:rsidR="00B108FA" w:rsidRPr="00181922">
        <w:t xml:space="preserve"> </w:t>
      </w:r>
    </w:p>
    <w:p w14:paraId="50C12C71" w14:textId="03E02C0D" w:rsidR="00B108FA" w:rsidRPr="00181922" w:rsidRDefault="00B108FA" w:rsidP="00B108FA">
      <w:r w:rsidRPr="00181922">
        <w:t xml:space="preserve">The </w:t>
      </w:r>
      <w:hyperlink r:id="rId25" w:history="1">
        <w:r w:rsidRPr="00181922">
          <w:rPr>
            <w:rStyle w:val="Hyperlink"/>
          </w:rPr>
          <w:t>EITI’s civil society protocol</w:t>
        </w:r>
      </w:hyperlink>
      <w:r w:rsidRPr="00181922">
        <w:t xml:space="preserve"> requires that the government ensures an enabling environment for civil society engagement in the EITI. </w:t>
      </w:r>
      <w:r w:rsidRPr="00181922">
        <w:rPr>
          <w:rFonts w:cstheme="minorHAnsi"/>
          <w:lang w:eastAsia="en-GB"/>
        </w:rPr>
        <w:t xml:space="preserve">Any concerns related to potential breaches of the protocol </w:t>
      </w:r>
      <w:r w:rsidRPr="00181922">
        <w:rPr>
          <w:rFonts w:cstheme="minorHAnsi"/>
          <w:lang w:eastAsia="en-GB"/>
        </w:rPr>
        <w:lastRenderedPageBreak/>
        <w:t>should be accompanied with a description of the related incident, including its timing, actors involved and the link to the EITI process. If available, supporting documentation should be provided.</w:t>
      </w:r>
      <w:r w:rsidRPr="00181922">
        <w:t xml:space="preserve"> Requests for confidentiality will be respected. </w:t>
      </w:r>
    </w:p>
    <w:p w14:paraId="1DD2D00E" w14:textId="77777777" w:rsidR="00B108FA" w:rsidRPr="00181922" w:rsidRDefault="00B108FA" w:rsidP="00B108FA">
      <w:r w:rsidRPr="00181922">
        <w:rPr>
          <w:rFonts w:cstheme="minorHAnsi"/>
          <w:lang w:eastAsia="en-GB"/>
        </w:rPr>
        <w:t>For purposes of Validation, ‘civil society representatives’ refer to civil society representatives who are substantively involved in the EITI process, including but not limited to members of the multi-stakeholder group. The ‘EITI process’ refers to activities related to preparing for EITI sign-up; MSG meetings; CSO constituency side-meetings on EITI, including interactions with MSG representatives; producing EITI Reports; producing materials or conducting analysis on EITI Reports; expressing views related to EITI activities; and expressing views related to natural resource governance.</w:t>
      </w:r>
    </w:p>
    <w:tbl>
      <w:tblPr>
        <w:tblStyle w:val="TableGrid"/>
        <w:tblW w:w="0" w:type="auto"/>
        <w:tblLook w:val="04A0" w:firstRow="1" w:lastRow="0" w:firstColumn="1" w:lastColumn="0" w:noHBand="0" w:noVBand="1"/>
      </w:tblPr>
      <w:tblGrid>
        <w:gridCol w:w="4531"/>
        <w:gridCol w:w="4531"/>
      </w:tblGrid>
      <w:tr w:rsidR="00B108FA" w:rsidRPr="00181922" w14:paraId="7873E243" w14:textId="77777777">
        <w:tc>
          <w:tcPr>
            <w:tcW w:w="4531" w:type="dxa"/>
            <w:shd w:val="clear" w:color="auto" w:fill="E7E6E6" w:themeFill="background2"/>
          </w:tcPr>
          <w:p w14:paraId="3B847D3B" w14:textId="77777777" w:rsidR="00B108FA" w:rsidRPr="00181922" w:rsidRDefault="00B108FA">
            <w:r w:rsidRPr="00181922">
              <w:t>Provision of the EITI civil society protocol</w:t>
            </w:r>
          </w:p>
        </w:tc>
        <w:tc>
          <w:tcPr>
            <w:tcW w:w="4531" w:type="dxa"/>
            <w:shd w:val="clear" w:color="auto" w:fill="E7E6E6" w:themeFill="background2"/>
          </w:tcPr>
          <w:p w14:paraId="64C51999" w14:textId="77777777" w:rsidR="00B108FA" w:rsidRPr="00181922" w:rsidRDefault="00B108FA">
            <w:r w:rsidRPr="00181922">
              <w:t>Potential breach identified in the period under review and accompanying evidence</w:t>
            </w:r>
          </w:p>
        </w:tc>
      </w:tr>
      <w:tr w:rsidR="00B108FA" w:rsidRPr="00181922" w14:paraId="72E95986" w14:textId="77777777">
        <w:tc>
          <w:tcPr>
            <w:tcW w:w="4531" w:type="dxa"/>
          </w:tcPr>
          <w:p w14:paraId="10BC22D2" w14:textId="77777777" w:rsidR="00B108FA" w:rsidRPr="00181922" w:rsidRDefault="00B108FA">
            <w:r w:rsidRPr="00181922">
              <w:t>2.1 Expression: Civil society representatives are able to engage in public debate related to the EITI process and express opinions about the EITI process without restraint, coercion or reprisal.</w:t>
            </w:r>
          </w:p>
        </w:tc>
        <w:tc>
          <w:tcPr>
            <w:tcW w:w="4531" w:type="dxa"/>
          </w:tcPr>
          <w:p w14:paraId="1C909D25" w14:textId="77777777" w:rsidR="00B108FA" w:rsidRPr="00181922" w:rsidRDefault="00B108FA"/>
        </w:tc>
      </w:tr>
      <w:tr w:rsidR="00B108FA" w:rsidRPr="00181922" w14:paraId="26ACBACA" w14:textId="77777777">
        <w:tc>
          <w:tcPr>
            <w:tcW w:w="4531" w:type="dxa"/>
          </w:tcPr>
          <w:p w14:paraId="7D1C55A6" w14:textId="77777777" w:rsidR="00B108FA" w:rsidRPr="00181922" w:rsidRDefault="00B108FA">
            <w:r w:rsidRPr="00181922">
              <w:t>2.2 Operation: Civil society representatives are able to operate freely in relation to the EITI process.</w:t>
            </w:r>
          </w:p>
        </w:tc>
        <w:tc>
          <w:tcPr>
            <w:tcW w:w="4531" w:type="dxa"/>
          </w:tcPr>
          <w:p w14:paraId="430EB7C4" w14:textId="77777777" w:rsidR="00B108FA" w:rsidRPr="00181922" w:rsidRDefault="00B108FA"/>
        </w:tc>
      </w:tr>
      <w:tr w:rsidR="00B108FA" w:rsidRPr="00181922" w14:paraId="161A8A11" w14:textId="77777777">
        <w:tc>
          <w:tcPr>
            <w:tcW w:w="4531" w:type="dxa"/>
          </w:tcPr>
          <w:p w14:paraId="4B869007" w14:textId="77777777" w:rsidR="00B108FA" w:rsidRPr="00181922" w:rsidRDefault="00B108FA">
            <w:r w:rsidRPr="00181922">
              <w:t>2.3 Association: Civil society representatives are able to communicate and cooperate with each other regarding the EITI process.</w:t>
            </w:r>
          </w:p>
        </w:tc>
        <w:tc>
          <w:tcPr>
            <w:tcW w:w="4531" w:type="dxa"/>
          </w:tcPr>
          <w:p w14:paraId="045042AD" w14:textId="77777777" w:rsidR="00B108FA" w:rsidRPr="00181922" w:rsidRDefault="00B108FA"/>
        </w:tc>
      </w:tr>
      <w:tr w:rsidR="00B108FA" w:rsidRPr="00181922" w14:paraId="57FC1B38" w14:textId="77777777">
        <w:tc>
          <w:tcPr>
            <w:tcW w:w="4531" w:type="dxa"/>
          </w:tcPr>
          <w:p w14:paraId="132F6FE4" w14:textId="77777777" w:rsidR="00B108FA" w:rsidRPr="00181922" w:rsidRDefault="00B108FA">
            <w:r w:rsidRPr="00181922">
              <w:t>2.4 Engagement: Civil society representatives are able to be fully, actively and effectively engaged in the design, implementation, monitoring and evaluation of the EITI process.</w:t>
            </w:r>
          </w:p>
        </w:tc>
        <w:tc>
          <w:tcPr>
            <w:tcW w:w="4531" w:type="dxa"/>
          </w:tcPr>
          <w:p w14:paraId="1DE43CC5" w14:textId="77777777" w:rsidR="00B108FA" w:rsidRPr="00181922" w:rsidRDefault="00B108FA"/>
        </w:tc>
      </w:tr>
      <w:tr w:rsidR="00B108FA" w:rsidRPr="00181922" w14:paraId="6E57A8E8" w14:textId="77777777">
        <w:tc>
          <w:tcPr>
            <w:tcW w:w="4531" w:type="dxa"/>
          </w:tcPr>
          <w:p w14:paraId="7DAD2262" w14:textId="77777777" w:rsidR="00B108FA" w:rsidRPr="00181922" w:rsidRDefault="00B108FA">
            <w:r w:rsidRPr="00181922">
              <w:t>2.5 Access to public decision-making: Civil society representatives are able to speak freely on transparency and natural resource governance issues, and ensure that the EITI contributes to public debate.</w:t>
            </w:r>
          </w:p>
        </w:tc>
        <w:tc>
          <w:tcPr>
            <w:tcW w:w="4531" w:type="dxa"/>
          </w:tcPr>
          <w:p w14:paraId="760D1125" w14:textId="77777777" w:rsidR="00B108FA" w:rsidRPr="00181922" w:rsidRDefault="00B108FA"/>
        </w:tc>
      </w:tr>
    </w:tbl>
    <w:p w14:paraId="42615A55" w14:textId="77777777" w:rsidR="00B108FA" w:rsidRPr="00181922" w:rsidRDefault="00B108FA" w:rsidP="00B108FA">
      <w:pPr>
        <w:rPr>
          <w:b/>
          <w:bCs/>
        </w:rPr>
      </w:pPr>
    </w:p>
    <w:p w14:paraId="7B5B56F9" w14:textId="13601EBB" w:rsidR="00B108FA" w:rsidRPr="00181922" w:rsidRDefault="00B108FA" w:rsidP="006D2988">
      <w:pPr>
        <w:pStyle w:val="Heading2"/>
        <w:ind w:left="0" w:firstLine="0"/>
      </w:pPr>
      <w:bookmarkStart w:id="21" w:name="_Toc57974749"/>
      <w:r w:rsidRPr="00181922">
        <w:lastRenderedPageBreak/>
        <w:t>Sign-off</w:t>
      </w:r>
      <w:bookmarkEnd w:id="21"/>
    </w:p>
    <w:p w14:paraId="7A249A32" w14:textId="42918B9D" w:rsidR="00B108FA" w:rsidRPr="00181922" w:rsidRDefault="006D2988" w:rsidP="00B108FA">
      <w:pPr>
        <w:rPr>
          <w:b/>
          <w:bCs/>
        </w:rPr>
      </w:pPr>
      <w:r w:rsidRPr="00181922">
        <w:rPr>
          <w:b/>
          <w:bCs/>
        </w:rPr>
        <w:t xml:space="preserve">7. </w:t>
      </w:r>
      <w:r w:rsidR="00B108FA" w:rsidRPr="00181922">
        <w:rPr>
          <w:b/>
          <w:bCs/>
        </w:rPr>
        <w:t>Please include below the names and contact details of the MSG members from the civil society constituency who sign off on submitting the above information to the Validation team. Add rows as needed.</w:t>
      </w:r>
    </w:p>
    <w:tbl>
      <w:tblPr>
        <w:tblStyle w:val="TableGrid"/>
        <w:tblW w:w="0" w:type="auto"/>
        <w:tblLook w:val="04A0" w:firstRow="1" w:lastRow="0" w:firstColumn="1" w:lastColumn="0" w:noHBand="0" w:noVBand="1"/>
      </w:tblPr>
      <w:tblGrid>
        <w:gridCol w:w="2265"/>
        <w:gridCol w:w="2265"/>
        <w:gridCol w:w="2266"/>
        <w:gridCol w:w="2266"/>
      </w:tblGrid>
      <w:tr w:rsidR="00B108FA" w:rsidRPr="00181922" w14:paraId="41478AA0" w14:textId="77777777" w:rsidTr="00B108FA">
        <w:tc>
          <w:tcPr>
            <w:tcW w:w="2265" w:type="dxa"/>
            <w:shd w:val="clear" w:color="auto" w:fill="E7E6E6" w:themeFill="background2"/>
          </w:tcPr>
          <w:p w14:paraId="693C6739" w14:textId="77777777" w:rsidR="00B108FA" w:rsidRPr="00181922" w:rsidRDefault="00B108FA">
            <w:r w:rsidRPr="00181922">
              <w:t>Name</w:t>
            </w:r>
          </w:p>
        </w:tc>
        <w:tc>
          <w:tcPr>
            <w:tcW w:w="2265" w:type="dxa"/>
            <w:shd w:val="clear" w:color="auto" w:fill="E7E6E6" w:themeFill="background2"/>
          </w:tcPr>
          <w:p w14:paraId="4D50E7AC" w14:textId="77777777" w:rsidR="00B108FA" w:rsidRPr="00181922" w:rsidRDefault="00B108FA">
            <w:r w:rsidRPr="00181922">
              <w:t>Email address or telephone number</w:t>
            </w:r>
          </w:p>
        </w:tc>
        <w:tc>
          <w:tcPr>
            <w:tcW w:w="2266" w:type="dxa"/>
            <w:shd w:val="clear" w:color="auto" w:fill="E7E6E6" w:themeFill="background2"/>
          </w:tcPr>
          <w:p w14:paraId="33D495E4" w14:textId="77777777" w:rsidR="00B108FA" w:rsidRPr="00181922" w:rsidRDefault="00B108FA">
            <w:r w:rsidRPr="00181922">
              <w:t>Date</w:t>
            </w:r>
          </w:p>
        </w:tc>
        <w:tc>
          <w:tcPr>
            <w:tcW w:w="2266" w:type="dxa"/>
            <w:shd w:val="clear" w:color="auto" w:fill="E7E6E6" w:themeFill="background2"/>
          </w:tcPr>
          <w:p w14:paraId="7D870E96" w14:textId="77777777" w:rsidR="00B108FA" w:rsidRPr="00181922" w:rsidRDefault="00B108FA">
            <w:r w:rsidRPr="00181922">
              <w:t>Signature (optional)</w:t>
            </w:r>
          </w:p>
        </w:tc>
      </w:tr>
      <w:tr w:rsidR="00B108FA" w:rsidRPr="00181922" w14:paraId="6751D8D6" w14:textId="77777777">
        <w:tc>
          <w:tcPr>
            <w:tcW w:w="2265" w:type="dxa"/>
          </w:tcPr>
          <w:p w14:paraId="709DF8F5" w14:textId="77777777" w:rsidR="00B108FA" w:rsidRPr="00181922" w:rsidRDefault="00B108FA"/>
        </w:tc>
        <w:tc>
          <w:tcPr>
            <w:tcW w:w="2265" w:type="dxa"/>
          </w:tcPr>
          <w:p w14:paraId="7764D13A" w14:textId="77777777" w:rsidR="00B108FA" w:rsidRPr="00181922" w:rsidRDefault="00B108FA"/>
        </w:tc>
        <w:tc>
          <w:tcPr>
            <w:tcW w:w="2266" w:type="dxa"/>
          </w:tcPr>
          <w:p w14:paraId="71BB9295" w14:textId="77777777" w:rsidR="00B108FA" w:rsidRPr="00181922" w:rsidRDefault="00B108FA"/>
        </w:tc>
        <w:tc>
          <w:tcPr>
            <w:tcW w:w="2266" w:type="dxa"/>
          </w:tcPr>
          <w:p w14:paraId="43F3495A" w14:textId="77777777" w:rsidR="00B108FA" w:rsidRPr="00181922" w:rsidRDefault="00B108FA"/>
        </w:tc>
      </w:tr>
      <w:tr w:rsidR="00B108FA" w:rsidRPr="00181922" w14:paraId="73196634" w14:textId="77777777">
        <w:tc>
          <w:tcPr>
            <w:tcW w:w="2265" w:type="dxa"/>
          </w:tcPr>
          <w:p w14:paraId="49F86D19" w14:textId="77777777" w:rsidR="00B108FA" w:rsidRPr="00181922" w:rsidRDefault="00B108FA"/>
        </w:tc>
        <w:tc>
          <w:tcPr>
            <w:tcW w:w="2265" w:type="dxa"/>
          </w:tcPr>
          <w:p w14:paraId="5A7E2C60" w14:textId="77777777" w:rsidR="00B108FA" w:rsidRPr="00181922" w:rsidRDefault="00B108FA"/>
        </w:tc>
        <w:tc>
          <w:tcPr>
            <w:tcW w:w="2266" w:type="dxa"/>
          </w:tcPr>
          <w:p w14:paraId="357945FA" w14:textId="77777777" w:rsidR="00B108FA" w:rsidRPr="00181922" w:rsidRDefault="00B108FA"/>
        </w:tc>
        <w:tc>
          <w:tcPr>
            <w:tcW w:w="2266" w:type="dxa"/>
          </w:tcPr>
          <w:p w14:paraId="087E5F44" w14:textId="77777777" w:rsidR="00B108FA" w:rsidRPr="00181922" w:rsidRDefault="00B108FA"/>
        </w:tc>
      </w:tr>
      <w:tr w:rsidR="00B108FA" w:rsidRPr="00181922" w14:paraId="39052D16" w14:textId="77777777">
        <w:tc>
          <w:tcPr>
            <w:tcW w:w="2265" w:type="dxa"/>
          </w:tcPr>
          <w:p w14:paraId="3072C311" w14:textId="77777777" w:rsidR="00B108FA" w:rsidRPr="00181922" w:rsidRDefault="00B108FA"/>
        </w:tc>
        <w:tc>
          <w:tcPr>
            <w:tcW w:w="2265" w:type="dxa"/>
          </w:tcPr>
          <w:p w14:paraId="3DB2257D" w14:textId="77777777" w:rsidR="00B108FA" w:rsidRPr="00181922" w:rsidRDefault="00B108FA"/>
        </w:tc>
        <w:tc>
          <w:tcPr>
            <w:tcW w:w="2266" w:type="dxa"/>
          </w:tcPr>
          <w:p w14:paraId="7654FCBB" w14:textId="77777777" w:rsidR="00B108FA" w:rsidRPr="00181922" w:rsidRDefault="00B108FA"/>
        </w:tc>
        <w:tc>
          <w:tcPr>
            <w:tcW w:w="2266" w:type="dxa"/>
          </w:tcPr>
          <w:p w14:paraId="35708759" w14:textId="77777777" w:rsidR="00B108FA" w:rsidRPr="00181922" w:rsidRDefault="00B108FA"/>
        </w:tc>
      </w:tr>
      <w:tr w:rsidR="00B108FA" w:rsidRPr="00181922" w14:paraId="3776EA67" w14:textId="77777777">
        <w:tc>
          <w:tcPr>
            <w:tcW w:w="2265" w:type="dxa"/>
          </w:tcPr>
          <w:p w14:paraId="169F70F9" w14:textId="77777777" w:rsidR="00B108FA" w:rsidRPr="00181922" w:rsidRDefault="00B108FA"/>
        </w:tc>
        <w:tc>
          <w:tcPr>
            <w:tcW w:w="2265" w:type="dxa"/>
          </w:tcPr>
          <w:p w14:paraId="7DBDBAF9" w14:textId="77777777" w:rsidR="00B108FA" w:rsidRPr="00181922" w:rsidRDefault="00B108FA"/>
        </w:tc>
        <w:tc>
          <w:tcPr>
            <w:tcW w:w="2266" w:type="dxa"/>
          </w:tcPr>
          <w:p w14:paraId="72BADD56" w14:textId="77777777" w:rsidR="00B108FA" w:rsidRPr="00181922" w:rsidRDefault="00B108FA"/>
        </w:tc>
        <w:tc>
          <w:tcPr>
            <w:tcW w:w="2266" w:type="dxa"/>
          </w:tcPr>
          <w:p w14:paraId="05CA2841" w14:textId="77777777" w:rsidR="00B108FA" w:rsidRPr="00181922" w:rsidRDefault="00B108FA"/>
        </w:tc>
      </w:tr>
      <w:tr w:rsidR="00B108FA" w:rsidRPr="00181922" w14:paraId="4BC439A3" w14:textId="77777777">
        <w:tc>
          <w:tcPr>
            <w:tcW w:w="2265" w:type="dxa"/>
          </w:tcPr>
          <w:p w14:paraId="680B5260" w14:textId="77777777" w:rsidR="00B108FA" w:rsidRPr="00181922" w:rsidRDefault="00B108FA"/>
        </w:tc>
        <w:tc>
          <w:tcPr>
            <w:tcW w:w="2265" w:type="dxa"/>
          </w:tcPr>
          <w:p w14:paraId="1564085E" w14:textId="77777777" w:rsidR="00B108FA" w:rsidRPr="00181922" w:rsidRDefault="00B108FA"/>
        </w:tc>
        <w:tc>
          <w:tcPr>
            <w:tcW w:w="2266" w:type="dxa"/>
          </w:tcPr>
          <w:p w14:paraId="39A1A94F" w14:textId="77777777" w:rsidR="00B108FA" w:rsidRPr="00181922" w:rsidRDefault="00B108FA"/>
        </w:tc>
        <w:tc>
          <w:tcPr>
            <w:tcW w:w="2266" w:type="dxa"/>
          </w:tcPr>
          <w:p w14:paraId="09E90728" w14:textId="77777777" w:rsidR="00B108FA" w:rsidRPr="00181922" w:rsidRDefault="00B108FA"/>
        </w:tc>
      </w:tr>
    </w:tbl>
    <w:p w14:paraId="41E3ED38" w14:textId="77777777" w:rsidR="00B108FA" w:rsidRPr="00181922" w:rsidRDefault="00B108FA" w:rsidP="00B108FA"/>
    <w:p w14:paraId="6010505D" w14:textId="77777777" w:rsidR="00B108FA" w:rsidRPr="00181922" w:rsidRDefault="00B108FA" w:rsidP="00B108FA">
      <w:pPr>
        <w:rPr>
          <w:b/>
          <w:bCs/>
        </w:rPr>
      </w:pPr>
    </w:p>
    <w:p w14:paraId="6CE7E383" w14:textId="77777777" w:rsidR="00B108FA" w:rsidRPr="00181922" w:rsidRDefault="00B108FA" w:rsidP="00B108FA">
      <w:pPr>
        <w:rPr>
          <w:rFonts w:eastAsiaTheme="majorEastAsia" w:cstheme="majorBidi"/>
          <w:color w:val="2F5496" w:themeColor="accent1" w:themeShade="BF"/>
          <w:sz w:val="32"/>
          <w:szCs w:val="32"/>
          <w:highlight w:val="yellow"/>
        </w:rPr>
      </w:pPr>
      <w:r w:rsidRPr="00181922">
        <w:rPr>
          <w:highlight w:val="yellow"/>
        </w:rPr>
        <w:br w:type="page"/>
      </w:r>
    </w:p>
    <w:p w14:paraId="76185536" w14:textId="20A0E49B" w:rsidR="004C0473" w:rsidRPr="006E7ECB" w:rsidRDefault="004C0473" w:rsidP="006E7ECB">
      <w:pPr>
        <w:pStyle w:val="Heading1"/>
      </w:pPr>
      <w:bookmarkStart w:id="22" w:name="_Toc57974750"/>
      <w:r w:rsidRPr="006E7ECB">
        <w:rPr>
          <w:rFonts w:ascii="Franklin Gothic Book" w:hAnsi="Franklin Gothic Book"/>
        </w:rPr>
        <w:lastRenderedPageBreak/>
        <w:t xml:space="preserve">List of </w:t>
      </w:r>
      <w:r w:rsidR="002324D3" w:rsidRPr="006E7ECB">
        <w:rPr>
          <w:rFonts w:ascii="Franklin Gothic Book" w:hAnsi="Franklin Gothic Book"/>
        </w:rPr>
        <w:t>stakeholders suggested by the MSG for consultations regarding EITI implementation during Validation</w:t>
      </w:r>
    </w:p>
    <w:p w14:paraId="005A0636" w14:textId="03C1DEEE" w:rsidR="002324D3" w:rsidRPr="00181922" w:rsidRDefault="002324D3" w:rsidP="002324D3">
      <w:pPr>
        <w:spacing w:before="0" w:after="160" w:line="259" w:lineRule="auto"/>
      </w:pPr>
      <w:r w:rsidRPr="00181922">
        <w:t>The MSG is required to provide a list of different stakeholders</w:t>
      </w:r>
      <w:r w:rsidR="008D5BD4" w:rsidRPr="00181922">
        <w:t xml:space="preserve"> whose opinion</w:t>
      </w:r>
      <w:r w:rsidR="0079474D" w:rsidRPr="00181922">
        <w:t>s</w:t>
      </w:r>
      <w:r w:rsidR="008D5BD4" w:rsidRPr="00181922">
        <w:t xml:space="preserve"> would enrich the</w:t>
      </w:r>
      <w:r w:rsidR="0079474D" w:rsidRPr="00181922">
        <w:t xml:space="preserve"> Validation procedure. The list should include stakeholders outside the MSG from different constituencies: government, industry and civil society. </w:t>
      </w:r>
      <w:r w:rsidR="008C70E8" w:rsidRPr="00181922">
        <w:t>Th</w:t>
      </w:r>
      <w:r w:rsidR="00BE7105" w:rsidRPr="00181922">
        <w:t>is</w:t>
      </w:r>
      <w:r w:rsidR="008C70E8" w:rsidRPr="00181922">
        <w:t xml:space="preserve"> list will be an important input for the Validation team to prepare and </w:t>
      </w:r>
      <w:proofErr w:type="spellStart"/>
      <w:r w:rsidR="008C70E8" w:rsidRPr="00181922">
        <w:t>programme</w:t>
      </w:r>
      <w:proofErr w:type="spellEnd"/>
      <w:r w:rsidR="008C70E8" w:rsidRPr="00181922">
        <w:t xml:space="preserve"> consultations. </w:t>
      </w:r>
      <w:r w:rsidR="00B02226" w:rsidRPr="00181922">
        <w:t xml:space="preserve">The </w:t>
      </w:r>
      <w:r w:rsidR="00A04F23" w:rsidRPr="00181922">
        <w:t xml:space="preserve">data will be processed according to GDPR regulations. </w:t>
      </w:r>
    </w:p>
    <w:tbl>
      <w:tblPr>
        <w:tblStyle w:val="TableGrid"/>
        <w:tblW w:w="0" w:type="auto"/>
        <w:tblLook w:val="04A0" w:firstRow="1" w:lastRow="0" w:firstColumn="1" w:lastColumn="0" w:noHBand="0" w:noVBand="1"/>
      </w:tblPr>
      <w:tblGrid>
        <w:gridCol w:w="1782"/>
        <w:gridCol w:w="1604"/>
        <w:gridCol w:w="1989"/>
        <w:gridCol w:w="1770"/>
        <w:gridCol w:w="1917"/>
      </w:tblGrid>
      <w:tr w:rsidR="004A1100" w:rsidRPr="00181922" w14:paraId="3EBA6163" w14:textId="77777777" w:rsidTr="006E7ECB">
        <w:tc>
          <w:tcPr>
            <w:tcW w:w="1782" w:type="dxa"/>
          </w:tcPr>
          <w:p w14:paraId="322C84C1" w14:textId="153B4C12" w:rsidR="004A1100" w:rsidRPr="00181922" w:rsidRDefault="004A1100" w:rsidP="002324D3">
            <w:pPr>
              <w:spacing w:before="0" w:after="160" w:line="259" w:lineRule="auto"/>
            </w:pPr>
            <w:r w:rsidRPr="00181922">
              <w:t>Name</w:t>
            </w:r>
          </w:p>
        </w:tc>
        <w:tc>
          <w:tcPr>
            <w:tcW w:w="1604" w:type="dxa"/>
          </w:tcPr>
          <w:p w14:paraId="7D0F8F73" w14:textId="5698D58F" w:rsidR="004A1100" w:rsidRPr="00181922" w:rsidRDefault="004A1100" w:rsidP="002324D3">
            <w:pPr>
              <w:spacing w:before="0" w:after="160" w:line="259" w:lineRule="auto"/>
            </w:pPr>
            <w:r w:rsidRPr="00181922">
              <w:t>Institution</w:t>
            </w:r>
          </w:p>
        </w:tc>
        <w:tc>
          <w:tcPr>
            <w:tcW w:w="1989" w:type="dxa"/>
          </w:tcPr>
          <w:p w14:paraId="70EDC15E" w14:textId="54C0A1E4" w:rsidR="004A1100" w:rsidRPr="00181922" w:rsidRDefault="004A1100" w:rsidP="002324D3">
            <w:pPr>
              <w:spacing w:before="0" w:after="160" w:line="259" w:lineRule="auto"/>
            </w:pPr>
            <w:r w:rsidRPr="00181922">
              <w:t>Constituency</w:t>
            </w:r>
          </w:p>
        </w:tc>
        <w:tc>
          <w:tcPr>
            <w:tcW w:w="1770" w:type="dxa"/>
          </w:tcPr>
          <w:p w14:paraId="6C202A82" w14:textId="56ED67F2" w:rsidR="004A1100" w:rsidRPr="00181922" w:rsidRDefault="004A1100" w:rsidP="002324D3">
            <w:pPr>
              <w:spacing w:before="0" w:after="160" w:line="259" w:lineRule="auto"/>
            </w:pPr>
            <w:r w:rsidRPr="00181922">
              <w:t>Email</w:t>
            </w:r>
          </w:p>
        </w:tc>
        <w:tc>
          <w:tcPr>
            <w:tcW w:w="1917" w:type="dxa"/>
          </w:tcPr>
          <w:p w14:paraId="290BA4B4" w14:textId="63112F1D" w:rsidR="004A1100" w:rsidRPr="00181922" w:rsidRDefault="004A1100" w:rsidP="002324D3">
            <w:pPr>
              <w:spacing w:before="0" w:after="160" w:line="259" w:lineRule="auto"/>
            </w:pPr>
            <w:r w:rsidRPr="00181922">
              <w:t>Telephone (if possible)</w:t>
            </w:r>
          </w:p>
        </w:tc>
      </w:tr>
      <w:tr w:rsidR="004A1100" w:rsidRPr="00181922" w14:paraId="69AE77EC" w14:textId="77777777" w:rsidTr="006E7ECB">
        <w:tc>
          <w:tcPr>
            <w:tcW w:w="1782" w:type="dxa"/>
          </w:tcPr>
          <w:p w14:paraId="0F36DE32" w14:textId="77777777" w:rsidR="004A1100" w:rsidRPr="00181922" w:rsidRDefault="004A1100" w:rsidP="002324D3">
            <w:pPr>
              <w:spacing w:before="0" w:after="160" w:line="259" w:lineRule="auto"/>
            </w:pPr>
          </w:p>
        </w:tc>
        <w:tc>
          <w:tcPr>
            <w:tcW w:w="1604" w:type="dxa"/>
          </w:tcPr>
          <w:p w14:paraId="2A3097FB" w14:textId="77777777" w:rsidR="004A1100" w:rsidRPr="00181922" w:rsidRDefault="004A1100" w:rsidP="002324D3">
            <w:pPr>
              <w:spacing w:before="0" w:after="160" w:line="259" w:lineRule="auto"/>
            </w:pPr>
          </w:p>
        </w:tc>
        <w:tc>
          <w:tcPr>
            <w:tcW w:w="1989" w:type="dxa"/>
          </w:tcPr>
          <w:p w14:paraId="46F6E5BA" w14:textId="2798C0FE" w:rsidR="004A1100" w:rsidRPr="00181922" w:rsidRDefault="004A1100" w:rsidP="002324D3">
            <w:pPr>
              <w:spacing w:before="0" w:after="160" w:line="259" w:lineRule="auto"/>
            </w:pPr>
          </w:p>
        </w:tc>
        <w:tc>
          <w:tcPr>
            <w:tcW w:w="1770" w:type="dxa"/>
          </w:tcPr>
          <w:p w14:paraId="08D7E7F1" w14:textId="77777777" w:rsidR="004A1100" w:rsidRPr="00181922" w:rsidRDefault="004A1100" w:rsidP="002324D3">
            <w:pPr>
              <w:spacing w:before="0" w:after="160" w:line="259" w:lineRule="auto"/>
            </w:pPr>
          </w:p>
        </w:tc>
        <w:tc>
          <w:tcPr>
            <w:tcW w:w="1917" w:type="dxa"/>
          </w:tcPr>
          <w:p w14:paraId="5DE9B415" w14:textId="77777777" w:rsidR="004A1100" w:rsidRPr="00181922" w:rsidRDefault="004A1100" w:rsidP="002324D3">
            <w:pPr>
              <w:spacing w:before="0" w:after="160" w:line="259" w:lineRule="auto"/>
            </w:pPr>
          </w:p>
        </w:tc>
      </w:tr>
      <w:tr w:rsidR="004A1100" w:rsidRPr="00181922" w14:paraId="0D77848F" w14:textId="77777777" w:rsidTr="006E7ECB">
        <w:tc>
          <w:tcPr>
            <w:tcW w:w="1782" w:type="dxa"/>
          </w:tcPr>
          <w:p w14:paraId="653B80F5" w14:textId="77777777" w:rsidR="004A1100" w:rsidRPr="00181922" w:rsidRDefault="004A1100" w:rsidP="002324D3">
            <w:pPr>
              <w:spacing w:before="0" w:after="160" w:line="259" w:lineRule="auto"/>
            </w:pPr>
          </w:p>
        </w:tc>
        <w:tc>
          <w:tcPr>
            <w:tcW w:w="1604" w:type="dxa"/>
          </w:tcPr>
          <w:p w14:paraId="6C954413" w14:textId="77777777" w:rsidR="004A1100" w:rsidRPr="00181922" w:rsidRDefault="004A1100" w:rsidP="002324D3">
            <w:pPr>
              <w:spacing w:before="0" w:after="160" w:line="259" w:lineRule="auto"/>
            </w:pPr>
          </w:p>
        </w:tc>
        <w:tc>
          <w:tcPr>
            <w:tcW w:w="1989" w:type="dxa"/>
          </w:tcPr>
          <w:p w14:paraId="36CF2A3F" w14:textId="21CA6519" w:rsidR="004A1100" w:rsidRPr="00181922" w:rsidRDefault="004A1100" w:rsidP="002324D3">
            <w:pPr>
              <w:spacing w:before="0" w:after="160" w:line="259" w:lineRule="auto"/>
            </w:pPr>
          </w:p>
        </w:tc>
        <w:tc>
          <w:tcPr>
            <w:tcW w:w="1770" w:type="dxa"/>
          </w:tcPr>
          <w:p w14:paraId="4494744D" w14:textId="77777777" w:rsidR="004A1100" w:rsidRPr="00181922" w:rsidRDefault="004A1100" w:rsidP="002324D3">
            <w:pPr>
              <w:spacing w:before="0" w:after="160" w:line="259" w:lineRule="auto"/>
            </w:pPr>
          </w:p>
        </w:tc>
        <w:tc>
          <w:tcPr>
            <w:tcW w:w="1917" w:type="dxa"/>
          </w:tcPr>
          <w:p w14:paraId="0E3E7768" w14:textId="77777777" w:rsidR="004A1100" w:rsidRPr="00181922" w:rsidRDefault="004A1100" w:rsidP="002324D3">
            <w:pPr>
              <w:spacing w:before="0" w:after="160" w:line="259" w:lineRule="auto"/>
            </w:pPr>
          </w:p>
        </w:tc>
      </w:tr>
      <w:tr w:rsidR="004A1100" w:rsidRPr="00181922" w14:paraId="6296E9BB" w14:textId="77777777" w:rsidTr="006E7ECB">
        <w:tc>
          <w:tcPr>
            <w:tcW w:w="1782" w:type="dxa"/>
          </w:tcPr>
          <w:p w14:paraId="3D252922" w14:textId="77777777" w:rsidR="004A1100" w:rsidRPr="00181922" w:rsidRDefault="004A1100" w:rsidP="002324D3">
            <w:pPr>
              <w:spacing w:before="0" w:after="160" w:line="259" w:lineRule="auto"/>
            </w:pPr>
          </w:p>
        </w:tc>
        <w:tc>
          <w:tcPr>
            <w:tcW w:w="1604" w:type="dxa"/>
          </w:tcPr>
          <w:p w14:paraId="2571FDBD" w14:textId="77777777" w:rsidR="004A1100" w:rsidRPr="00181922" w:rsidRDefault="004A1100" w:rsidP="002324D3">
            <w:pPr>
              <w:spacing w:before="0" w:after="160" w:line="259" w:lineRule="auto"/>
            </w:pPr>
          </w:p>
        </w:tc>
        <w:tc>
          <w:tcPr>
            <w:tcW w:w="1989" w:type="dxa"/>
          </w:tcPr>
          <w:p w14:paraId="55A7C641" w14:textId="131B9D66" w:rsidR="004A1100" w:rsidRPr="00181922" w:rsidRDefault="004A1100" w:rsidP="002324D3">
            <w:pPr>
              <w:spacing w:before="0" w:after="160" w:line="259" w:lineRule="auto"/>
            </w:pPr>
          </w:p>
        </w:tc>
        <w:tc>
          <w:tcPr>
            <w:tcW w:w="1770" w:type="dxa"/>
          </w:tcPr>
          <w:p w14:paraId="206DA1B4" w14:textId="77777777" w:rsidR="004A1100" w:rsidRPr="00181922" w:rsidRDefault="004A1100" w:rsidP="002324D3">
            <w:pPr>
              <w:spacing w:before="0" w:after="160" w:line="259" w:lineRule="auto"/>
            </w:pPr>
          </w:p>
        </w:tc>
        <w:tc>
          <w:tcPr>
            <w:tcW w:w="1917" w:type="dxa"/>
          </w:tcPr>
          <w:p w14:paraId="28E1340F" w14:textId="77777777" w:rsidR="004A1100" w:rsidRPr="00181922" w:rsidRDefault="004A1100" w:rsidP="002324D3">
            <w:pPr>
              <w:spacing w:before="0" w:after="160" w:line="259" w:lineRule="auto"/>
            </w:pPr>
          </w:p>
        </w:tc>
      </w:tr>
      <w:tr w:rsidR="004A1100" w:rsidRPr="00181922" w14:paraId="273093EF" w14:textId="77777777" w:rsidTr="006E7ECB">
        <w:tc>
          <w:tcPr>
            <w:tcW w:w="1782" w:type="dxa"/>
          </w:tcPr>
          <w:p w14:paraId="5291934F" w14:textId="77777777" w:rsidR="004A1100" w:rsidRPr="00181922" w:rsidRDefault="004A1100" w:rsidP="002324D3">
            <w:pPr>
              <w:spacing w:before="0" w:after="160" w:line="259" w:lineRule="auto"/>
            </w:pPr>
          </w:p>
        </w:tc>
        <w:tc>
          <w:tcPr>
            <w:tcW w:w="1604" w:type="dxa"/>
          </w:tcPr>
          <w:p w14:paraId="164D0C5B" w14:textId="77777777" w:rsidR="004A1100" w:rsidRPr="00181922" w:rsidRDefault="004A1100" w:rsidP="002324D3">
            <w:pPr>
              <w:spacing w:before="0" w:after="160" w:line="259" w:lineRule="auto"/>
            </w:pPr>
          </w:p>
        </w:tc>
        <w:tc>
          <w:tcPr>
            <w:tcW w:w="1989" w:type="dxa"/>
          </w:tcPr>
          <w:p w14:paraId="35CD1883" w14:textId="3DD1022B" w:rsidR="004A1100" w:rsidRPr="00181922" w:rsidRDefault="004A1100" w:rsidP="002324D3">
            <w:pPr>
              <w:spacing w:before="0" w:after="160" w:line="259" w:lineRule="auto"/>
            </w:pPr>
          </w:p>
        </w:tc>
        <w:tc>
          <w:tcPr>
            <w:tcW w:w="1770" w:type="dxa"/>
          </w:tcPr>
          <w:p w14:paraId="18323920" w14:textId="77777777" w:rsidR="004A1100" w:rsidRPr="00181922" w:rsidRDefault="004A1100" w:rsidP="002324D3">
            <w:pPr>
              <w:spacing w:before="0" w:after="160" w:line="259" w:lineRule="auto"/>
            </w:pPr>
          </w:p>
        </w:tc>
        <w:tc>
          <w:tcPr>
            <w:tcW w:w="1917" w:type="dxa"/>
          </w:tcPr>
          <w:p w14:paraId="59C64ACE" w14:textId="77777777" w:rsidR="004A1100" w:rsidRPr="00181922" w:rsidRDefault="004A1100" w:rsidP="002324D3">
            <w:pPr>
              <w:spacing w:before="0" w:after="160" w:line="259" w:lineRule="auto"/>
            </w:pPr>
          </w:p>
        </w:tc>
      </w:tr>
      <w:tr w:rsidR="004A1100" w:rsidRPr="00181922" w14:paraId="7194B915" w14:textId="77777777" w:rsidTr="006E7ECB">
        <w:tc>
          <w:tcPr>
            <w:tcW w:w="1782" w:type="dxa"/>
          </w:tcPr>
          <w:p w14:paraId="0DA7FC2A" w14:textId="77777777" w:rsidR="004A1100" w:rsidRPr="00181922" w:rsidRDefault="004A1100" w:rsidP="002324D3">
            <w:pPr>
              <w:spacing w:before="0" w:after="160" w:line="259" w:lineRule="auto"/>
            </w:pPr>
          </w:p>
        </w:tc>
        <w:tc>
          <w:tcPr>
            <w:tcW w:w="1604" w:type="dxa"/>
          </w:tcPr>
          <w:p w14:paraId="2DF5A3FC" w14:textId="77777777" w:rsidR="004A1100" w:rsidRPr="00181922" w:rsidRDefault="004A1100" w:rsidP="002324D3">
            <w:pPr>
              <w:spacing w:before="0" w:after="160" w:line="259" w:lineRule="auto"/>
            </w:pPr>
          </w:p>
        </w:tc>
        <w:tc>
          <w:tcPr>
            <w:tcW w:w="1989" w:type="dxa"/>
          </w:tcPr>
          <w:p w14:paraId="00817D8D" w14:textId="29A15990" w:rsidR="004A1100" w:rsidRPr="00181922" w:rsidRDefault="004A1100" w:rsidP="002324D3">
            <w:pPr>
              <w:spacing w:before="0" w:after="160" w:line="259" w:lineRule="auto"/>
            </w:pPr>
          </w:p>
        </w:tc>
        <w:tc>
          <w:tcPr>
            <w:tcW w:w="1770" w:type="dxa"/>
          </w:tcPr>
          <w:p w14:paraId="02BA36BC" w14:textId="77777777" w:rsidR="004A1100" w:rsidRPr="00181922" w:rsidRDefault="004A1100" w:rsidP="002324D3">
            <w:pPr>
              <w:spacing w:before="0" w:after="160" w:line="259" w:lineRule="auto"/>
            </w:pPr>
          </w:p>
        </w:tc>
        <w:tc>
          <w:tcPr>
            <w:tcW w:w="1917" w:type="dxa"/>
          </w:tcPr>
          <w:p w14:paraId="3CD279BA" w14:textId="77777777" w:rsidR="004A1100" w:rsidRPr="00181922" w:rsidRDefault="004A1100" w:rsidP="002324D3">
            <w:pPr>
              <w:spacing w:before="0" w:after="160" w:line="259" w:lineRule="auto"/>
            </w:pPr>
          </w:p>
        </w:tc>
      </w:tr>
      <w:tr w:rsidR="004A1100" w:rsidRPr="00181922" w14:paraId="341555D3" w14:textId="77777777" w:rsidTr="006E7ECB">
        <w:tc>
          <w:tcPr>
            <w:tcW w:w="1782" w:type="dxa"/>
          </w:tcPr>
          <w:p w14:paraId="718D4A6B" w14:textId="77777777" w:rsidR="004A1100" w:rsidRPr="00181922" w:rsidRDefault="004A1100" w:rsidP="002324D3">
            <w:pPr>
              <w:spacing w:before="0" w:after="160" w:line="259" w:lineRule="auto"/>
            </w:pPr>
          </w:p>
        </w:tc>
        <w:tc>
          <w:tcPr>
            <w:tcW w:w="1604" w:type="dxa"/>
          </w:tcPr>
          <w:p w14:paraId="627F5909" w14:textId="77777777" w:rsidR="004A1100" w:rsidRPr="00181922" w:rsidRDefault="004A1100" w:rsidP="002324D3">
            <w:pPr>
              <w:spacing w:before="0" w:after="160" w:line="259" w:lineRule="auto"/>
            </w:pPr>
          </w:p>
        </w:tc>
        <w:tc>
          <w:tcPr>
            <w:tcW w:w="1989" w:type="dxa"/>
          </w:tcPr>
          <w:p w14:paraId="546CEB5F" w14:textId="0D932F04" w:rsidR="004A1100" w:rsidRPr="00181922" w:rsidRDefault="004A1100" w:rsidP="002324D3">
            <w:pPr>
              <w:spacing w:before="0" w:after="160" w:line="259" w:lineRule="auto"/>
            </w:pPr>
          </w:p>
        </w:tc>
        <w:tc>
          <w:tcPr>
            <w:tcW w:w="1770" w:type="dxa"/>
          </w:tcPr>
          <w:p w14:paraId="718E8921" w14:textId="77777777" w:rsidR="004A1100" w:rsidRPr="00181922" w:rsidRDefault="004A1100" w:rsidP="002324D3">
            <w:pPr>
              <w:spacing w:before="0" w:after="160" w:line="259" w:lineRule="auto"/>
            </w:pPr>
          </w:p>
        </w:tc>
        <w:tc>
          <w:tcPr>
            <w:tcW w:w="1917" w:type="dxa"/>
          </w:tcPr>
          <w:p w14:paraId="042FAD3B" w14:textId="77777777" w:rsidR="004A1100" w:rsidRPr="00181922" w:rsidRDefault="004A1100" w:rsidP="002324D3">
            <w:pPr>
              <w:spacing w:before="0" w:after="160" w:line="259" w:lineRule="auto"/>
            </w:pPr>
          </w:p>
        </w:tc>
      </w:tr>
      <w:tr w:rsidR="004A1100" w:rsidRPr="00181922" w14:paraId="30CD6D4D" w14:textId="77777777" w:rsidTr="006E7ECB">
        <w:tc>
          <w:tcPr>
            <w:tcW w:w="1782" w:type="dxa"/>
          </w:tcPr>
          <w:p w14:paraId="318A4BA1" w14:textId="77777777" w:rsidR="004A1100" w:rsidRPr="00181922" w:rsidRDefault="004A1100" w:rsidP="002324D3">
            <w:pPr>
              <w:spacing w:before="0" w:after="160" w:line="259" w:lineRule="auto"/>
            </w:pPr>
          </w:p>
        </w:tc>
        <w:tc>
          <w:tcPr>
            <w:tcW w:w="1604" w:type="dxa"/>
          </w:tcPr>
          <w:p w14:paraId="2CDCFC0E" w14:textId="77777777" w:rsidR="004A1100" w:rsidRPr="00181922" w:rsidRDefault="004A1100" w:rsidP="002324D3">
            <w:pPr>
              <w:spacing w:before="0" w:after="160" w:line="259" w:lineRule="auto"/>
            </w:pPr>
          </w:p>
        </w:tc>
        <w:tc>
          <w:tcPr>
            <w:tcW w:w="1989" w:type="dxa"/>
          </w:tcPr>
          <w:p w14:paraId="2184405F" w14:textId="4F593898" w:rsidR="004A1100" w:rsidRPr="00181922" w:rsidRDefault="004A1100" w:rsidP="002324D3">
            <w:pPr>
              <w:spacing w:before="0" w:after="160" w:line="259" w:lineRule="auto"/>
            </w:pPr>
          </w:p>
        </w:tc>
        <w:tc>
          <w:tcPr>
            <w:tcW w:w="1770" w:type="dxa"/>
          </w:tcPr>
          <w:p w14:paraId="69A65107" w14:textId="77777777" w:rsidR="004A1100" w:rsidRPr="00181922" w:rsidRDefault="004A1100" w:rsidP="002324D3">
            <w:pPr>
              <w:spacing w:before="0" w:after="160" w:line="259" w:lineRule="auto"/>
            </w:pPr>
          </w:p>
        </w:tc>
        <w:tc>
          <w:tcPr>
            <w:tcW w:w="1917" w:type="dxa"/>
          </w:tcPr>
          <w:p w14:paraId="2C7F758D" w14:textId="77777777" w:rsidR="004A1100" w:rsidRPr="00181922" w:rsidRDefault="004A1100" w:rsidP="002324D3">
            <w:pPr>
              <w:spacing w:before="0" w:after="160" w:line="259" w:lineRule="auto"/>
            </w:pPr>
          </w:p>
        </w:tc>
      </w:tr>
    </w:tbl>
    <w:p w14:paraId="408AEC1E" w14:textId="77777777" w:rsidR="008C70E8" w:rsidRPr="00181922" w:rsidRDefault="008C70E8" w:rsidP="006E7ECB">
      <w:pPr>
        <w:spacing w:before="0" w:after="160" w:line="259" w:lineRule="auto"/>
      </w:pPr>
    </w:p>
    <w:p w14:paraId="56CC8D6A" w14:textId="77777777" w:rsidR="002324D3" w:rsidRPr="00181922" w:rsidRDefault="002324D3">
      <w:pPr>
        <w:spacing w:before="0" w:after="0"/>
        <w:rPr>
          <w:rFonts w:eastAsia="MS Gothic" w:cs="Times New Roman"/>
          <w:color w:val="1A4066"/>
          <w:sz w:val="36"/>
          <w:szCs w:val="44"/>
        </w:rPr>
      </w:pPr>
      <w:r w:rsidRPr="00181922">
        <w:br w:type="page"/>
      </w:r>
    </w:p>
    <w:p w14:paraId="17100FBB" w14:textId="0A681A7B" w:rsidR="00B108FA" w:rsidRPr="00181922" w:rsidRDefault="00B108FA" w:rsidP="00B108FA">
      <w:pPr>
        <w:pStyle w:val="Heading1"/>
        <w:rPr>
          <w:rFonts w:ascii="Franklin Gothic Book" w:hAnsi="Franklin Gothic Book"/>
        </w:rPr>
      </w:pPr>
      <w:r w:rsidRPr="00181922">
        <w:rPr>
          <w:rFonts w:ascii="Franklin Gothic Book" w:hAnsi="Franklin Gothic Book"/>
        </w:rPr>
        <w:lastRenderedPageBreak/>
        <w:t>For Validation team’s use: Guiding questions for consultations on stakeholder engagement</w:t>
      </w:r>
      <w:bookmarkEnd w:id="22"/>
    </w:p>
    <w:p w14:paraId="5E382537" w14:textId="77777777" w:rsidR="00B108FA" w:rsidRPr="00181922" w:rsidRDefault="00B108FA" w:rsidP="00B108FA">
      <w:pPr>
        <w:rPr>
          <w:b/>
          <w:bCs/>
        </w:rPr>
      </w:pPr>
    </w:p>
    <w:p w14:paraId="2AF8963C" w14:textId="77777777" w:rsidR="00B108FA" w:rsidRPr="00181922" w:rsidRDefault="00B108FA" w:rsidP="00B108FA">
      <w:pPr>
        <w:pStyle w:val="ListParagraph"/>
        <w:numPr>
          <w:ilvl w:val="0"/>
          <w:numId w:val="13"/>
        </w:numPr>
        <w:spacing w:before="0" w:after="160" w:line="259" w:lineRule="auto"/>
        <w:ind w:left="714" w:hanging="357"/>
      </w:pPr>
      <w:r w:rsidRPr="00181922">
        <w:t>What are the key strengths of the constituency’s engagement in the EITI?</w:t>
      </w:r>
    </w:p>
    <w:p w14:paraId="1DA83AD0" w14:textId="77777777" w:rsidR="00B108FA" w:rsidRPr="00181922" w:rsidRDefault="00B108FA" w:rsidP="00B108FA">
      <w:pPr>
        <w:pStyle w:val="ListParagraph"/>
        <w:numPr>
          <w:ilvl w:val="0"/>
          <w:numId w:val="13"/>
        </w:numPr>
        <w:spacing w:before="0" w:after="160" w:line="259" w:lineRule="auto"/>
        <w:ind w:left="714" w:hanging="357"/>
      </w:pPr>
      <w:r w:rsidRPr="00181922">
        <w:t xml:space="preserve">Obstacles or barriers to participation in the EITI, including related to any of the provisions of the civil society protocol?  </w:t>
      </w:r>
    </w:p>
    <w:p w14:paraId="59E50E2F" w14:textId="77777777" w:rsidR="00B108FA" w:rsidRPr="00181922" w:rsidRDefault="00B108FA" w:rsidP="00B108FA">
      <w:pPr>
        <w:pStyle w:val="ListParagraph"/>
        <w:numPr>
          <w:ilvl w:val="0"/>
          <w:numId w:val="13"/>
        </w:numPr>
        <w:spacing w:before="0" w:after="160" w:line="259" w:lineRule="auto"/>
        <w:ind w:left="714" w:hanging="357"/>
      </w:pPr>
      <w:r w:rsidRPr="00181922">
        <w:t>Did actors from other constituencies attempt to influence the MSG nomination process or constituency coordination?</w:t>
      </w:r>
    </w:p>
    <w:p w14:paraId="435E0BFF" w14:textId="77777777" w:rsidR="00B108FA" w:rsidRPr="00181922" w:rsidRDefault="00B108FA" w:rsidP="00B108FA">
      <w:pPr>
        <w:pStyle w:val="ListParagraph"/>
        <w:numPr>
          <w:ilvl w:val="0"/>
          <w:numId w:val="13"/>
        </w:numPr>
        <w:spacing w:before="0" w:after="160" w:line="259" w:lineRule="auto"/>
        <w:ind w:left="714" w:hanging="357"/>
      </w:pPr>
      <w:r w:rsidRPr="00181922">
        <w:t>What are the constituency’s (or organisation’s) priorities for EITI?</w:t>
      </w:r>
    </w:p>
    <w:p w14:paraId="09FF1732" w14:textId="77777777" w:rsidR="00B108FA" w:rsidRPr="00181922" w:rsidRDefault="00B108FA" w:rsidP="00B108FA">
      <w:pPr>
        <w:pStyle w:val="ListParagraph"/>
        <w:numPr>
          <w:ilvl w:val="0"/>
          <w:numId w:val="13"/>
        </w:numPr>
        <w:spacing w:before="0" w:after="160" w:line="259" w:lineRule="auto"/>
        <w:ind w:left="714" w:hanging="357"/>
      </w:pPr>
      <w:r w:rsidRPr="00181922">
        <w:t>To what extent are the constituency’s or organisation’s priorities reflected in EITI implementation?</w:t>
      </w:r>
    </w:p>
    <w:p w14:paraId="1A299FAD" w14:textId="77777777" w:rsidR="00B108FA" w:rsidRPr="00181922" w:rsidRDefault="00B108FA" w:rsidP="00B108FA">
      <w:pPr>
        <w:pStyle w:val="ListParagraph"/>
        <w:numPr>
          <w:ilvl w:val="0"/>
          <w:numId w:val="13"/>
        </w:numPr>
        <w:spacing w:before="0" w:after="160" w:line="259" w:lineRule="auto"/>
        <w:ind w:left="714" w:hanging="357"/>
      </w:pPr>
      <w:r w:rsidRPr="00181922">
        <w:t>Are other constituencies fully, actively and effectively engaged in EITI implementation?</w:t>
      </w:r>
    </w:p>
    <w:p w14:paraId="49DF6067" w14:textId="77777777" w:rsidR="00B108FA" w:rsidRPr="00181922" w:rsidRDefault="00B108FA" w:rsidP="00B108FA">
      <w:pPr>
        <w:pStyle w:val="ListParagraph"/>
        <w:numPr>
          <w:ilvl w:val="0"/>
          <w:numId w:val="13"/>
        </w:numPr>
        <w:spacing w:before="0" w:after="160" w:line="259" w:lineRule="auto"/>
        <w:ind w:left="714" w:hanging="357"/>
      </w:pPr>
      <w:r w:rsidRPr="00181922">
        <w:t>Any other remarks, including commentary on the MSG’s functioning.</w:t>
      </w:r>
    </w:p>
    <w:p w14:paraId="19821DDF" w14:textId="77777777" w:rsidR="00B108FA" w:rsidRPr="00181922" w:rsidRDefault="00B108FA" w:rsidP="00B108FA">
      <w:pPr>
        <w:pStyle w:val="ListParagraph"/>
        <w:numPr>
          <w:ilvl w:val="0"/>
          <w:numId w:val="13"/>
        </w:numPr>
        <w:spacing w:before="0" w:after="160" w:line="259" w:lineRule="auto"/>
        <w:ind w:left="714" w:hanging="357"/>
      </w:pPr>
      <w:r w:rsidRPr="00181922">
        <w:t>For stakeholders not on the MSG: Commentary on opportunities to provide input to the MSG’s work or agenda. Commentary on the representativeness of constituency MSG members, possible conflicts of interest and the openness of the MSG nomination process.</w:t>
      </w:r>
    </w:p>
    <w:p w14:paraId="2FC0AE4F" w14:textId="77777777" w:rsidR="00B108FA" w:rsidRPr="00181922" w:rsidRDefault="00B108FA" w:rsidP="00B108FA">
      <w:pPr>
        <w:pStyle w:val="ListParagraph"/>
        <w:numPr>
          <w:ilvl w:val="0"/>
          <w:numId w:val="13"/>
        </w:numPr>
        <w:spacing w:before="0" w:after="160" w:line="259" w:lineRule="auto"/>
        <w:ind w:left="714" w:hanging="357"/>
      </w:pPr>
      <w:r w:rsidRPr="00181922">
        <w:t>Context-specific questions arising from the written input to clarify or seek further information.</w:t>
      </w:r>
    </w:p>
    <w:p w14:paraId="0DEBCC51" w14:textId="77777777" w:rsidR="00B108FA" w:rsidRPr="00181922" w:rsidRDefault="00B108FA" w:rsidP="00B108FA"/>
    <w:p w14:paraId="2A09FB12" w14:textId="77777777" w:rsidR="00B108FA" w:rsidRPr="00181922" w:rsidRDefault="00B108FA" w:rsidP="00B108FA"/>
    <w:p w14:paraId="5BF1AB7E" w14:textId="77777777" w:rsidR="00B108FA" w:rsidRPr="00181922" w:rsidRDefault="00B108FA" w:rsidP="00B108FA">
      <w:r w:rsidRPr="00181922">
        <w:br w:type="page"/>
      </w:r>
    </w:p>
    <w:p w14:paraId="614CE553" w14:textId="77777777" w:rsidR="00B108FA" w:rsidRPr="00181922" w:rsidRDefault="00B108FA" w:rsidP="00B108FA">
      <w:pPr>
        <w:pStyle w:val="Heading1"/>
        <w:rPr>
          <w:rFonts w:ascii="Franklin Gothic Book" w:hAnsi="Franklin Gothic Book"/>
        </w:rPr>
      </w:pPr>
      <w:bookmarkStart w:id="23" w:name="_Toc57974751"/>
      <w:r w:rsidRPr="00181922">
        <w:rPr>
          <w:rFonts w:ascii="Franklin Gothic Book" w:hAnsi="Franklin Gothic Book"/>
        </w:rPr>
        <w:lastRenderedPageBreak/>
        <w:t>For Validation team’s use: Template for “Call for views on stakeholder engagement”</w:t>
      </w:r>
      <w:bookmarkEnd w:id="23"/>
    </w:p>
    <w:p w14:paraId="5E069836" w14:textId="77777777" w:rsidR="00B108FA" w:rsidRPr="00181922" w:rsidRDefault="00B108FA" w:rsidP="00B108FA"/>
    <w:p w14:paraId="3E0A4182" w14:textId="77777777" w:rsidR="00B108FA" w:rsidRPr="00181922" w:rsidRDefault="00B108FA" w:rsidP="00B108FA">
      <w:pPr>
        <w:rPr>
          <w:rFonts w:cstheme="minorHAnsi"/>
          <w:b/>
          <w:bCs/>
          <w:sz w:val="24"/>
          <w:lang w:eastAsia="en-GB"/>
        </w:rPr>
      </w:pPr>
      <w:r w:rsidRPr="00181922">
        <w:rPr>
          <w:rFonts w:cstheme="minorHAnsi"/>
          <w:b/>
          <w:bCs/>
          <w:sz w:val="24"/>
          <w:lang w:eastAsia="en-GB"/>
        </w:rPr>
        <w:t>Call for views on progress in EITI implementation in [country]</w:t>
      </w:r>
    </w:p>
    <w:p w14:paraId="2A7FF5AA" w14:textId="77777777" w:rsidR="00B108FA" w:rsidRPr="00181922" w:rsidRDefault="00B108FA" w:rsidP="00B108FA">
      <w:pPr>
        <w:rPr>
          <w:rFonts w:cstheme="minorHAnsi"/>
          <w:lang w:eastAsia="en-GB"/>
        </w:rPr>
      </w:pPr>
      <w:r w:rsidRPr="00181922">
        <w:rPr>
          <w:rFonts w:cstheme="minorHAnsi"/>
          <w:lang w:eastAsia="en-GB"/>
        </w:rPr>
        <w:t>[Summary of status of implementation, including the commencement date of Validation and the outcome of the previous Validation,]</w:t>
      </w:r>
    </w:p>
    <w:p w14:paraId="0A0041A5" w14:textId="77777777" w:rsidR="00B108FA" w:rsidRPr="00181922" w:rsidRDefault="00B108FA" w:rsidP="00B108FA">
      <w:pPr>
        <w:rPr>
          <w:rFonts w:cstheme="minorHAnsi"/>
          <w:lang w:eastAsia="en-GB"/>
        </w:rPr>
      </w:pPr>
      <w:r w:rsidRPr="00181922">
        <w:rPr>
          <w:rFonts w:cstheme="minorHAnsi"/>
          <w:lang w:eastAsia="en-GB"/>
        </w:rPr>
        <w:t>The EITI International Secretariat is seeking stakeholder views on [Country’s] progress in implementing the EITI Standard between [period under review]. Stakeholders are requested to send views to [contacts of Validation team members] by [Validation commencement date].</w:t>
      </w:r>
    </w:p>
    <w:p w14:paraId="46E303F9" w14:textId="77777777" w:rsidR="00B108FA" w:rsidRPr="00181922" w:rsidRDefault="00B108FA" w:rsidP="00B108FA">
      <w:pPr>
        <w:rPr>
          <w:rFonts w:cstheme="minorHAnsi"/>
          <w:lang w:eastAsia="en-GB"/>
        </w:rPr>
      </w:pPr>
      <w:r w:rsidRPr="00181922">
        <w:rPr>
          <w:rFonts w:cstheme="minorHAnsi"/>
          <w:lang w:eastAsia="en-GB"/>
        </w:rPr>
        <w:t>The EITI Standard requires that the government, extractive companies and civil society are fully, actively and effectively engaged in EITI implementation. The Secretariat is seeking views on the following questions:</w:t>
      </w:r>
    </w:p>
    <w:p w14:paraId="0E1C47AB" w14:textId="77777777" w:rsidR="00B108FA" w:rsidRPr="00181922" w:rsidRDefault="00B108FA" w:rsidP="00B108FA">
      <w:pPr>
        <w:pStyle w:val="ListParagraph"/>
        <w:numPr>
          <w:ilvl w:val="0"/>
          <w:numId w:val="14"/>
        </w:numPr>
        <w:spacing w:before="0" w:after="160" w:line="259" w:lineRule="auto"/>
        <w:contextualSpacing/>
        <w:rPr>
          <w:rFonts w:cstheme="minorHAnsi"/>
          <w:lang w:eastAsia="en-GB"/>
        </w:rPr>
      </w:pPr>
      <w:r w:rsidRPr="00181922">
        <w:rPr>
          <w:rFonts w:cstheme="minorHAnsi"/>
          <w:lang w:eastAsia="en-GB"/>
        </w:rPr>
        <w:t>Are the government, extractive companies and civil society fully, actively and effectively engaged in EITI implementation?</w:t>
      </w:r>
    </w:p>
    <w:p w14:paraId="6DF62749" w14:textId="77777777" w:rsidR="00B108FA" w:rsidRPr="00181922" w:rsidRDefault="00B108FA" w:rsidP="00B108FA">
      <w:pPr>
        <w:pStyle w:val="ListParagraph"/>
        <w:numPr>
          <w:ilvl w:val="0"/>
          <w:numId w:val="14"/>
        </w:numPr>
        <w:spacing w:before="0" w:after="160" w:line="259" w:lineRule="auto"/>
        <w:contextualSpacing/>
        <w:rPr>
          <w:rFonts w:cstheme="minorHAnsi"/>
          <w:lang w:eastAsia="en-GB"/>
        </w:rPr>
      </w:pPr>
      <w:r w:rsidRPr="00181922">
        <w:rPr>
          <w:rFonts w:cstheme="minorHAnsi"/>
          <w:lang w:eastAsia="en-GB"/>
        </w:rPr>
        <w:t>Are there any obstacles or barriers to the participation of any of these constituencies or their sub-groups in EITI implementation?</w:t>
      </w:r>
    </w:p>
    <w:p w14:paraId="174E1641" w14:textId="77777777" w:rsidR="00B108FA" w:rsidRPr="00181922" w:rsidRDefault="00B108FA" w:rsidP="00B108FA">
      <w:pPr>
        <w:pStyle w:val="ListParagraph"/>
        <w:rPr>
          <w:rFonts w:cstheme="minorHAnsi"/>
          <w:lang w:eastAsia="en-GB"/>
        </w:rPr>
      </w:pPr>
    </w:p>
    <w:p w14:paraId="29B88379" w14:textId="77777777" w:rsidR="00B108FA" w:rsidRPr="00181922" w:rsidRDefault="00B108FA" w:rsidP="00B108FA">
      <w:pPr>
        <w:rPr>
          <w:rFonts w:cstheme="minorHAnsi"/>
          <w:lang w:eastAsia="en-GB"/>
        </w:rPr>
      </w:pPr>
      <w:r w:rsidRPr="00181922">
        <w:rPr>
          <w:rFonts w:cstheme="minorHAnsi"/>
          <w:lang w:eastAsia="en-GB"/>
        </w:rPr>
        <w:t xml:space="preserve">Civil society engagement in the EITI will be assessed in accordance with EITI Protocol: Participation of civil society. Stakeholders are requested to provide input on [Country’s] adherence with the protocol. </w:t>
      </w:r>
    </w:p>
    <w:p w14:paraId="269873DA" w14:textId="77777777" w:rsidR="00B108FA" w:rsidRPr="00181922" w:rsidRDefault="00B108FA" w:rsidP="00B108FA">
      <w:pPr>
        <w:rPr>
          <w:rFonts w:cstheme="minorHAnsi"/>
          <w:lang w:eastAsia="en-GB"/>
        </w:rPr>
      </w:pPr>
      <w:r w:rsidRPr="00181922">
        <w:rPr>
          <w:rFonts w:cstheme="minorHAnsi"/>
          <w:lang w:eastAsia="en-GB"/>
        </w:rPr>
        <w:t>Any concerns related to potential breaches of the protocol should be accompanied with a description of the related incident, including its timing, actors involved and the link to the EITI process. If available, supporting documentation should be provided. Stakeholders may also indicate which provision of the civil society protocol they consider the breach(es) to relate to. Responses will be anonymised and be kept confidential.</w:t>
      </w:r>
    </w:p>
    <w:p w14:paraId="41A14331" w14:textId="77777777" w:rsidR="00B108FA" w:rsidRPr="00181922" w:rsidRDefault="00B108FA" w:rsidP="00B108FA">
      <w:pPr>
        <w:rPr>
          <w:rFonts w:cstheme="minorHAnsi"/>
          <w:lang w:eastAsia="en-GB"/>
        </w:rPr>
      </w:pPr>
      <w:r w:rsidRPr="00181922">
        <w:rPr>
          <w:rFonts w:cstheme="minorHAnsi"/>
          <w:lang w:eastAsia="en-GB"/>
        </w:rPr>
        <w:t>The Secretariat is seeking views on the following questions related to civil society engagement:</w:t>
      </w:r>
    </w:p>
    <w:p w14:paraId="629B9633" w14:textId="77777777" w:rsidR="00B108FA" w:rsidRPr="00181922" w:rsidRDefault="00B108FA" w:rsidP="00B108FA">
      <w:pPr>
        <w:pStyle w:val="ListParagraph"/>
        <w:numPr>
          <w:ilvl w:val="0"/>
          <w:numId w:val="14"/>
        </w:numPr>
        <w:spacing w:before="0" w:after="160" w:line="259" w:lineRule="auto"/>
        <w:contextualSpacing/>
        <w:rPr>
          <w:rFonts w:cstheme="minorHAnsi"/>
          <w:lang w:eastAsia="en-GB"/>
        </w:rPr>
      </w:pPr>
      <w:r w:rsidRPr="00181922">
        <w:rPr>
          <w:rFonts w:cstheme="minorHAnsi"/>
          <w:lang w:eastAsia="en-GB"/>
        </w:rPr>
        <w:t>Are civil society organisations able to engage in public debate related to the EITI process and express opinions about the EITI process without restraint, coercion or reprisal?</w:t>
      </w:r>
    </w:p>
    <w:p w14:paraId="05DE15D9" w14:textId="77777777" w:rsidR="00B108FA" w:rsidRPr="00181922" w:rsidRDefault="00B108FA" w:rsidP="00B108FA">
      <w:pPr>
        <w:pStyle w:val="ListParagraph"/>
        <w:numPr>
          <w:ilvl w:val="0"/>
          <w:numId w:val="14"/>
        </w:numPr>
        <w:spacing w:before="0" w:after="160" w:line="259" w:lineRule="auto"/>
        <w:contextualSpacing/>
        <w:rPr>
          <w:rFonts w:cstheme="minorHAnsi"/>
          <w:lang w:eastAsia="en-GB"/>
        </w:rPr>
      </w:pPr>
      <w:r w:rsidRPr="00181922">
        <w:rPr>
          <w:rFonts w:cstheme="minorHAnsi"/>
          <w:lang w:eastAsia="en-GB"/>
        </w:rPr>
        <w:t>Are civil society representatives able to operate freely in relation to the EITI process?</w:t>
      </w:r>
    </w:p>
    <w:p w14:paraId="33F8C7DA" w14:textId="77777777" w:rsidR="00B108FA" w:rsidRPr="00181922" w:rsidRDefault="00B108FA" w:rsidP="00B108FA">
      <w:pPr>
        <w:pStyle w:val="ListParagraph"/>
        <w:numPr>
          <w:ilvl w:val="0"/>
          <w:numId w:val="14"/>
        </w:numPr>
        <w:spacing w:before="0" w:after="160" w:line="259" w:lineRule="auto"/>
        <w:contextualSpacing/>
        <w:rPr>
          <w:rFonts w:cstheme="minorHAnsi"/>
          <w:lang w:eastAsia="en-GB"/>
        </w:rPr>
      </w:pPr>
      <w:r w:rsidRPr="00181922">
        <w:rPr>
          <w:rFonts w:cstheme="minorHAnsi"/>
          <w:lang w:eastAsia="en-GB"/>
        </w:rPr>
        <w:t>Are civil society representatives able to communicate and cooperate with each other regarding the EITI process?</w:t>
      </w:r>
    </w:p>
    <w:p w14:paraId="6A17BB80" w14:textId="77777777" w:rsidR="00B108FA" w:rsidRPr="00181922" w:rsidRDefault="00B108FA" w:rsidP="00B108FA">
      <w:pPr>
        <w:pStyle w:val="ListParagraph"/>
        <w:numPr>
          <w:ilvl w:val="0"/>
          <w:numId w:val="14"/>
        </w:numPr>
        <w:spacing w:before="0" w:after="160" w:line="259" w:lineRule="auto"/>
        <w:contextualSpacing/>
        <w:rPr>
          <w:rFonts w:cstheme="minorHAnsi"/>
          <w:lang w:eastAsia="en-GB"/>
        </w:rPr>
      </w:pPr>
      <w:r w:rsidRPr="00181922">
        <w:rPr>
          <w:rFonts w:cstheme="minorHAnsi"/>
          <w:lang w:eastAsia="en-GB"/>
        </w:rPr>
        <w:t>Are civil society representatives able to be fully, actively and effectively engaged in the design, implementation, monitoring and evaluation of the EITI process?</w:t>
      </w:r>
    </w:p>
    <w:p w14:paraId="2B811E61" w14:textId="77777777" w:rsidR="00B108FA" w:rsidRPr="00181922" w:rsidRDefault="00B108FA" w:rsidP="00B108FA">
      <w:pPr>
        <w:pStyle w:val="ListParagraph"/>
        <w:numPr>
          <w:ilvl w:val="0"/>
          <w:numId w:val="14"/>
        </w:numPr>
        <w:spacing w:before="0" w:after="160" w:line="259" w:lineRule="auto"/>
        <w:contextualSpacing/>
        <w:rPr>
          <w:rFonts w:cstheme="minorHAnsi"/>
          <w:lang w:eastAsia="en-GB"/>
        </w:rPr>
      </w:pPr>
      <w:r w:rsidRPr="00181922">
        <w:rPr>
          <w:rFonts w:cstheme="minorHAnsi"/>
          <w:lang w:eastAsia="en-GB"/>
        </w:rPr>
        <w:t xml:space="preserve">Are civil society representatives able to speak freely on transparency and natural resource governance issues, and ensure that the EITI contributes to public debate? </w:t>
      </w:r>
    </w:p>
    <w:p w14:paraId="137732E7" w14:textId="77777777" w:rsidR="00B108FA" w:rsidRPr="00181922" w:rsidRDefault="00B108FA" w:rsidP="00B108FA">
      <w:pPr>
        <w:pStyle w:val="ListParagraph"/>
        <w:rPr>
          <w:rFonts w:cstheme="minorHAnsi"/>
          <w:lang w:eastAsia="en-GB"/>
        </w:rPr>
      </w:pPr>
    </w:p>
    <w:p w14:paraId="5EE87C37" w14:textId="77777777" w:rsidR="00B108FA" w:rsidRPr="00181922" w:rsidRDefault="00B108FA" w:rsidP="00B108FA">
      <w:pPr>
        <w:rPr>
          <w:rFonts w:cstheme="minorHAnsi"/>
          <w:lang w:eastAsia="en-GB"/>
        </w:rPr>
      </w:pPr>
      <w:r w:rsidRPr="00181922">
        <w:rPr>
          <w:rFonts w:cstheme="minorHAnsi"/>
          <w:lang w:eastAsia="en-GB"/>
        </w:rPr>
        <w:t xml:space="preserve">For purposes of the protocol, ‘civil society representatives’ refer to civil society representatives who are substantively involved in the EITI process, including but not limited to members of the </w:t>
      </w:r>
      <w:r w:rsidRPr="00181922">
        <w:rPr>
          <w:rFonts w:cstheme="minorHAnsi"/>
          <w:lang w:eastAsia="en-GB"/>
        </w:rPr>
        <w:lastRenderedPageBreak/>
        <w:t>multi-stakeholder group. The ‘EITI process’ refers to activities related to preparing for EITI sign-up; MSG meetings; CSO constituency side-meetings on EITI, including interactions with MSG representatives; producing EITI Reports; producing materials or conducting analysis on EITI Reports; expressing views related to EITI activities; and expressing views related to natural resource governance.</w:t>
      </w:r>
    </w:p>
    <w:p w14:paraId="273F4DA5" w14:textId="53A52A2D" w:rsidR="000A7397" w:rsidRPr="00181922" w:rsidRDefault="000A7397" w:rsidP="0089747F">
      <w:pPr>
        <w:spacing w:after="120" w:line="276" w:lineRule="auto"/>
        <w:rPr>
          <w:color w:val="595959"/>
          <w:szCs w:val="22"/>
        </w:rPr>
      </w:pPr>
    </w:p>
    <w:sectPr w:rsidR="000A7397" w:rsidRPr="00181922" w:rsidSect="00382E14">
      <w:headerReference w:type="default" r:id="rId26"/>
      <w:footerReference w:type="default" r:id="rId27"/>
      <w:headerReference w:type="first" r:id="rId28"/>
      <w:footerReference w:type="first" r:id="rId29"/>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6984" w14:textId="77777777" w:rsidR="00042DCB" w:rsidRDefault="00042DCB" w:rsidP="00347D13">
      <w:r>
        <w:separator/>
      </w:r>
    </w:p>
  </w:endnote>
  <w:endnote w:type="continuationSeparator" w:id="0">
    <w:p w14:paraId="2ADFD66A" w14:textId="77777777" w:rsidR="00042DCB" w:rsidRDefault="00042DCB" w:rsidP="00347D13">
      <w:r>
        <w:continuationSeparator/>
      </w:r>
    </w:p>
  </w:endnote>
  <w:endnote w:type="continuationNotice" w:id="1">
    <w:p w14:paraId="4821F433" w14:textId="77777777" w:rsidR="00042DCB" w:rsidRDefault="00042D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SemiCond">
    <w:altName w:val="Calibri"/>
    <w:panose1 w:val="020B0604020202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Myriad Pro">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D127" w14:textId="77777777" w:rsidR="0089747F" w:rsidRPr="00673135" w:rsidRDefault="00382E14" w:rsidP="00673135">
    <w:pPr>
      <w:pStyle w:val="Footer"/>
    </w:pPr>
    <w:r w:rsidRPr="00382E14">
      <w:rPr>
        <w:noProof/>
        <w:sz w:val="16"/>
        <w:szCs w:val="16"/>
      </w:rPr>
      <mc:AlternateContent>
        <mc:Choice Requires="wps">
          <w:drawing>
            <wp:anchor distT="0" distB="0" distL="114300" distR="114300" simplePos="0" relativeHeight="251658248" behindDoc="0" locked="0" layoutInCell="1" allowOverlap="1" wp14:anchorId="283D07AF" wp14:editId="485C8C48">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75188F88"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382E14" w:rsidRDefault="00382E14" w:rsidP="00382E14"/>
                        <w:p w14:paraId="2EA5297D"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07AF" id="_x0000_t202" coordsize="21600,21600" o:spt="202" path="m,l,21600r21600,l21600,xe">
              <v:stroke joinstyle="miter"/>
              <v:path gradientshapeok="t" o:connecttype="rect"/>
            </v:shapetype>
            <v:shape id="Text Box 3" o:spid="_x0000_s1034" type="#_x0000_t202" style="position:absolute;margin-left:-9.4pt;margin-top:-29.1pt;width:469.2pt;height:33.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" filled="f" stroked="f">
              <v:textbox>
                <w:txbxContent>
                  <w:p w14:paraId="75188F88"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382E14" w:rsidRDefault="00382E14" w:rsidP="00382E14"/>
                  <w:p w14:paraId="2EA5297D" w14:textId="77777777" w:rsidR="00382E14" w:rsidRDefault="00382E14"/>
                </w:txbxContent>
              </v:textbox>
            </v:shape>
          </w:pict>
        </mc:Fallback>
      </mc:AlternateContent>
    </w:r>
    <w:r w:rsidRPr="00382E14">
      <w:rPr>
        <w:noProof/>
        <w:sz w:val="16"/>
        <w:szCs w:val="16"/>
      </w:rPr>
      <mc:AlternateContent>
        <mc:Choice Requires="wps">
          <w:drawing>
            <wp:anchor distT="0" distB="0" distL="114300" distR="114300" simplePos="0" relativeHeight="251658247" behindDoc="0" locked="0" layoutInCell="1" allowOverlap="1" wp14:anchorId="217E797B" wp14:editId="0C071690">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485580D0" w14:textId="77777777" w:rsidR="00756FF7" w:rsidRPr="00382E14" w:rsidRDefault="00756FF7"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133B972A" w14:textId="77777777" w:rsidR="00756FF7" w:rsidRPr="00382E14" w:rsidRDefault="00756FF7" w:rsidP="00756FF7">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7022D370" w14:textId="77777777" w:rsidR="00756FF7" w:rsidRPr="00382E14" w:rsidRDefault="00756FF7" w:rsidP="00756FF7">
                          <w:pPr>
                            <w:rPr>
                              <w:sz w:val="16"/>
                              <w:szCs w:val="16"/>
                            </w:rPr>
                          </w:pPr>
                        </w:p>
                        <w:p w14:paraId="03165DD6"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7E797B" id="_x0000_s1035" type="#_x0000_t202" style="position:absolute;margin-left:-9.55pt;margin-top:-24.2pt;width:474.3pt;height:63.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" filled="f" stroked="f">
              <v:textbox>
                <w:txbxContent>
                  <w:p w14:paraId="485580D0" w14:textId="77777777" w:rsidR="00756FF7" w:rsidRPr="00382E14" w:rsidRDefault="00756FF7"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133B972A" w14:textId="77777777" w:rsidR="00756FF7" w:rsidRPr="00382E14" w:rsidRDefault="00756FF7" w:rsidP="00756FF7">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7022D370" w14:textId="77777777" w:rsidR="00756FF7" w:rsidRPr="00382E14" w:rsidRDefault="00756FF7" w:rsidP="00756FF7">
                    <w:pPr>
                      <w:rPr>
                        <w:sz w:val="16"/>
                        <w:szCs w:val="16"/>
                      </w:rPr>
                    </w:pPr>
                  </w:p>
                  <w:p w14:paraId="03165DD6" w14:textId="77777777" w:rsidR="00382E14" w:rsidRPr="00382E14" w:rsidRDefault="00382E14" w:rsidP="00382E14">
                    <w:pPr>
                      <w:rPr>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2184" w14:textId="77777777" w:rsidR="0089747F" w:rsidRPr="00004E42" w:rsidRDefault="00382E14" w:rsidP="00382E14">
    <w:pPr>
      <w:spacing w:line="276" w:lineRule="auto"/>
      <w:rPr>
        <w:sz w:val="16"/>
        <w:szCs w:val="16"/>
      </w:rPr>
    </w:pPr>
    <w:r w:rsidRPr="00382E14">
      <w:rPr>
        <w:noProof/>
        <w:sz w:val="16"/>
        <w:szCs w:val="16"/>
      </w:rPr>
      <mc:AlternateContent>
        <mc:Choice Requires="wps">
          <w:drawing>
            <wp:anchor distT="0" distB="0" distL="114300" distR="114300" simplePos="0" relativeHeight="251658246" behindDoc="0" locked="0" layoutInCell="1" allowOverlap="1" wp14:anchorId="53AD5362" wp14:editId="3B64BED4">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71E5CAFB"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382E14" w:rsidRDefault="00382E14" w:rsidP="00382E14"/>
                        <w:p w14:paraId="47CA60C0"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D5362" id="_x0000_t202" coordsize="21600,21600" o:spt="202" path="m,l,21600r21600,l21600,xe">
              <v:stroke joinstyle="miter"/>
              <v:path gradientshapeok="t" o:connecttype="rect"/>
            </v:shapetype>
            <v:shape id="_x0000_s1036" type="#_x0000_t202" style="position:absolute;margin-left:-8.6pt;margin-top:-30.1pt;width:469.2pt;height:5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" filled="f" stroked="f">
              <v:textbox>
                <w:txbxContent>
                  <w:p w14:paraId="71E5CAFB"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382E14" w:rsidRDefault="00382E14" w:rsidP="00382E14"/>
                  <w:p w14:paraId="47CA60C0" w14:textId="77777777" w:rsidR="00382E14" w:rsidRDefault="00382E14"/>
                </w:txbxContent>
              </v:textbox>
            </v:shape>
          </w:pict>
        </mc:Fallback>
      </mc:AlternateContent>
    </w:r>
    <w:r w:rsidRPr="00382E14">
      <w:rPr>
        <w:noProof/>
        <w:sz w:val="16"/>
        <w:szCs w:val="16"/>
      </w:rPr>
      <mc:AlternateContent>
        <mc:Choice Requires="wps">
          <w:drawing>
            <wp:anchor distT="0" distB="0" distL="114300" distR="114300" simplePos="0" relativeHeight="251658243" behindDoc="0" locked="0" layoutInCell="1" allowOverlap="1" wp14:anchorId="22F997E5" wp14:editId="5C44ED9A">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0EF1E666" w14:textId="77777777" w:rsidR="00382E14" w:rsidRPr="00382E14" w:rsidRDefault="00382E14"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71209AA3" w14:textId="77777777" w:rsidR="00382E14" w:rsidRPr="00382E14" w:rsidRDefault="00382E14" w:rsidP="00382E14">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00756FF7" w:rsidRPr="00382E14">
                            <w:rPr>
                              <w:sz w:val="16"/>
                              <w:szCs w:val="16"/>
                            </w:rPr>
                            <w:t xml:space="preserve">www.eiti.org       </w:t>
                          </w:r>
                        </w:p>
                        <w:p w14:paraId="0AD95947"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F997E5" id="_x0000_s1037" type="#_x0000_t202" style="position:absolute;margin-left:-8.6pt;margin-top:-24.95pt;width:474.3pt;height:6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" filled="f" stroked="f">
              <v:textbox>
                <w:txbxContent>
                  <w:p w14:paraId="0EF1E666" w14:textId="77777777" w:rsidR="00382E14" w:rsidRPr="00382E14" w:rsidRDefault="00382E14"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71209AA3" w14:textId="77777777" w:rsidR="00382E14" w:rsidRPr="00382E14" w:rsidRDefault="00382E14" w:rsidP="00382E14">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00756FF7" w:rsidRPr="00382E14">
                      <w:rPr>
                        <w:sz w:val="16"/>
                        <w:szCs w:val="16"/>
                      </w:rPr>
                      <w:t xml:space="preserve">www.eiti.org       </w:t>
                    </w:r>
                  </w:p>
                  <w:p w14:paraId="0AD95947" w14:textId="77777777" w:rsidR="00382E14" w:rsidRPr="00382E14" w:rsidRDefault="00382E14"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AE59" w14:textId="77777777" w:rsidR="00042DCB" w:rsidRDefault="00042DCB" w:rsidP="00347D13">
      <w:r>
        <w:separator/>
      </w:r>
    </w:p>
  </w:footnote>
  <w:footnote w:type="continuationSeparator" w:id="0">
    <w:p w14:paraId="37CBE8DD" w14:textId="77777777" w:rsidR="00042DCB" w:rsidRDefault="00042DCB" w:rsidP="00347D13">
      <w:r>
        <w:continuationSeparator/>
      </w:r>
    </w:p>
  </w:footnote>
  <w:footnote w:type="continuationNotice" w:id="1">
    <w:p w14:paraId="3B4427D8" w14:textId="77777777" w:rsidR="00042DCB" w:rsidRDefault="00042DC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F7B7" w14:textId="7626435A" w:rsidR="00B108FA" w:rsidRPr="00F271DC" w:rsidRDefault="00F271DC" w:rsidP="00B108FA">
    <w:pPr>
      <w:pStyle w:val="HeaderDate"/>
    </w:pPr>
    <w:r w:rsidRPr="00F271DC">
      <mc:AlternateContent>
        <mc:Choice Requires="wps">
          <w:drawing>
            <wp:anchor distT="0" distB="0" distL="114300" distR="114300" simplePos="0" relativeHeight="251658249" behindDoc="0" locked="0" layoutInCell="1" allowOverlap="1" wp14:anchorId="28EB86AA" wp14:editId="6E99FC20">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w:pict w14:anchorId="30B9A1BB">
            <v:rect id="Rectangle 9"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2119C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w:pict>
        </mc:Fallback>
      </mc:AlternateContent>
    </w:r>
    <w:r w:rsidR="00382E14">
      <mc:AlternateContent>
        <mc:Choice Requires="wps">
          <w:drawing>
            <wp:anchor distT="0" distB="0" distL="114300" distR="114300" simplePos="0" relativeHeight="251658242" behindDoc="0" locked="0" layoutInCell="1" allowOverlap="1" wp14:anchorId="246A45B2" wp14:editId="1C009110">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a14="http://schemas.microsoft.com/office/drawing/2010/main">
          <w:pict w14:anchorId="4114B6E1">
            <v:rect id="Rectangle 10"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w14:anchorId="66B42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w:pict>
        </mc:Fallback>
      </mc:AlternateContent>
    </w:r>
    <w:r w:rsidR="00382E14">
      <mc:AlternateContent>
        <mc:Choice Requires="wpg">
          <w:drawing>
            <wp:anchor distT="0" distB="0" distL="114300" distR="114300" simplePos="0" relativeHeight="251658245" behindDoc="0" locked="0" layoutInCell="1" allowOverlap="1" wp14:anchorId="5CC9CCA8" wp14:editId="44BD2B90">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4541E570">
            <v:group id="Group 54" style="position:absolute;margin-left:0;margin-top:.25pt;width:477.3pt;height:3.6pt;z-index:251668480" coordsize="9546,179" coordorigin="1134,1909" o:spid="_x0000_s1026" w14:anchorId="05FA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style="position:absolute;left:1134;top:1909;width:604;height:179;visibility:visible;mso-wrap-style:square;v-text-anchor:middle" o:spid="_x0000_s1027"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v:shadow opacity="22936f" offset="0,.63889mm" origin=",.5"/>
                <v:path arrowok="t"/>
              </v:rect>
              <v:rect id="Rectangle 1" style="position:absolute;left:1646;top:1909;width:238;height:179;visibility:visible;mso-wrap-style:square;v-text-anchor:middle" o:spid="_x0000_s1028"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v:shadow opacity="22936f" offset="0,.63889mm" origin=",.5"/>
                <v:path arrowok="t"/>
              </v:rect>
              <v:rect id="Rectangle 1" style="position:absolute;left:1832;top:1909;width:266;height:179;visibility:visible;mso-wrap-style:square;v-text-anchor:middle" o:spid="_x0000_s1029"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v:shadow opacity="22936f" offset="0,.63889mm" origin=",.5"/>
                <v:path arrowok="t"/>
              </v:rect>
              <v:rect id="Rectangle 1" style="position:absolute;left:2220;top:1909;width:538;height:179;visibility:visible;mso-wrap-style:square;v-text-anchor:middle" o:spid="_x0000_s1030"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v:shadow opacity="22936f" offset="0,.63889mm" origin=",.5"/>
                <v:path arrowok="t"/>
              </v:rect>
              <v:rect id="Rectangle 1" style="position:absolute;left:2030;top:1909;width:190;height:179;visibility:visible;mso-wrap-style:square;v-text-anchor:middle" o:spid="_x0000_s1031"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v:shadow opacity="22936f" offset="0,.63889mm" origin=",.5"/>
                <v:path arrowok="t"/>
              </v:rect>
              <v:rect id="Rectangle 1" style="position:absolute;left:2714;top:1909;width:328;height:179;visibility:visible;mso-wrap-style:square;v-text-anchor:middle" o:spid="_x0000_s1032"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v:shadow opacity="22936f" offset="0,.63889mm" origin=",.5"/>
                <v:path arrowok="t"/>
              </v:rect>
              <v:rect id="Rectangle 1" style="position:absolute;left:3093;top:1909;width:7587;height:177;visibility:visible;mso-wrap-style:square;v-text-anchor:middle" o:spid="_x0000_s1033"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v:shadow opacity="22936f" offset="0,.63889mm" origin=",.5"/>
                <v:path arrowok="t"/>
              </v:rect>
              <v:rect id="Rectangle 1" style="position:absolute;left:2908;top:1909;width:195;height:179;visibility:visible;mso-wrap-style:square;v-text-anchor:middle" o:spid="_x0000_s1034"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v:shadow opacity="22936f" offset="0,.63889mm" origin=",.5"/>
                <v:path arrowok="t"/>
              </v:rect>
            </v:group>
          </w:pict>
        </mc:Fallback>
      </mc:AlternateContent>
    </w:r>
    <w:r w:rsidR="0089747F" w:rsidRPr="00602C7E">
      <w:rPr>
        <w:rFonts w:ascii="Myriad Pro" w:hAnsi="Myriad Pro"/>
        <w:lang w:eastAsia="ja-JP"/>
      </w:rPr>
      <w:tab/>
    </w:r>
    <w:r w:rsidR="006867A1">
      <w:rPr>
        <w:rFonts w:ascii="Myriad Pro" w:hAnsi="Myriad Pro"/>
        <w:lang w:eastAsia="ja-JP"/>
      </w:rPr>
      <w:br/>
    </w:r>
    <w:r w:rsidR="00B108FA">
      <w:t>Template for data collection</w:t>
    </w:r>
    <w:r w:rsidR="00B108FA">
      <w:br/>
      <w:t>Stakeholder engagement</w:t>
    </w:r>
  </w:p>
  <w:p w14:paraId="6E547009" w14:textId="41DFD4D9" w:rsidR="0089747F" w:rsidRPr="00B108FA" w:rsidRDefault="00B108FA" w:rsidP="00B108FA">
    <w:pPr>
      <w:pStyle w:val="HeaderDate"/>
    </w:pPr>
    <w:r w:rsidRPr="00F271DC">
      <mc:AlternateContent>
        <mc:Choice Requires="wps">
          <w:drawing>
            <wp:anchor distT="0" distB="0" distL="114300" distR="114300" simplePos="0" relativeHeight="251658250" behindDoc="0" locked="0" layoutInCell="1" allowOverlap="1" wp14:anchorId="0AAC7C36" wp14:editId="1625CFC1">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w:pict w14:anchorId="054EA8AB">
            <v:rect id="Rectangle 5"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644D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w:pict>
        </mc:Fallback>
      </mc:AlternateContent>
    </w:r>
    <w:r w:rsidRPr="00F271DC">
      <w:tab/>
    </w:r>
    <w:r w:rsidRPr="00F271DC">
      <w:tab/>
    </w:r>
    <w:r w:rsidR="00335E68">
      <w:t xml:space="preserve">June </w:t>
    </w:r>
    <w:r>
      <w:t>202</w:t>
    </w:r>
    <w:r w:rsidR="00335E68">
      <w:t>2</w:t>
    </w:r>
    <w:r w:rsidR="006867A1">
      <w:rPr>
        <w:lang w:eastAsia="ja-JP"/>
      </w:rPr>
      <w:br/>
    </w:r>
    <w:r w:rsidR="00315525">
      <w:rPr>
        <w:rFonts w:ascii="Arial" w:hAnsi="Arial"/>
        <w:color w:val="FF0000"/>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42B6" w14:textId="77777777" w:rsidR="00E90C39" w:rsidRPr="006867A1" w:rsidRDefault="00382E14" w:rsidP="006867A1">
    <w:pPr>
      <w:pStyle w:val="Style1"/>
    </w:pPr>
    <w:r>
      <w:drawing>
        <wp:anchor distT="0" distB="0" distL="114300" distR="114300" simplePos="0" relativeHeight="251658244" behindDoc="0" locked="0" layoutInCell="1" allowOverlap="1" wp14:anchorId="06F9529B" wp14:editId="25E2B1F1">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FCAA" w14:textId="34F2BB52" w:rsidR="0089747F" w:rsidRPr="00F271DC" w:rsidRDefault="00B108FA" w:rsidP="006867A1">
    <w:pPr>
      <w:pStyle w:val="HeaderDate"/>
    </w:pPr>
    <w:r>
      <w:t>Template for data collection</w:t>
    </w:r>
    <w:r>
      <w:br/>
      <w:t>Stakeholder engagement</w:t>
    </w:r>
  </w:p>
  <w:p w14:paraId="4AA9B03E" w14:textId="5972C231" w:rsidR="006867A1" w:rsidRPr="006867A1" w:rsidRDefault="00382E14" w:rsidP="006867A1">
    <w:pPr>
      <w:pStyle w:val="HeaderDate"/>
    </w:pPr>
    <w:r w:rsidRPr="00F271DC">
      <mc:AlternateContent>
        <mc:Choice Requires="wps">
          <w:drawing>
            <wp:anchor distT="0" distB="0" distL="114300" distR="114300" simplePos="0" relativeHeight="251658241" behindDoc="0" locked="0" layoutInCell="1" allowOverlap="1" wp14:anchorId="04D135C8" wp14:editId="6908FB37">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21648B8">
            <v:rect id="Rectangle 38"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4DC8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w:pict>
        </mc:Fallback>
      </mc:AlternateContent>
    </w:r>
    <w:r w:rsidR="0089747F" w:rsidRPr="00F271DC">
      <w:tab/>
    </w:r>
    <w:r w:rsidR="0089747F" w:rsidRPr="00F271DC">
      <w:tab/>
    </w:r>
    <w:r w:rsidR="003F15E0">
      <w:t xml:space="preserve">June </w:t>
    </w:r>
    <w:r w:rsidR="00B108FA">
      <w:t>202</w:t>
    </w:r>
    <w:r w:rsidR="003F15E0">
      <w:t>2</w:t>
    </w:r>
  </w:p>
  <w:p w14:paraId="6ADB13FC" w14:textId="77777777" w:rsidR="006867A1" w:rsidRPr="00664C86" w:rsidRDefault="00382E14" w:rsidP="006867A1">
    <w:pPr>
      <w:tabs>
        <w:tab w:val="right" w:pos="9498"/>
      </w:tabs>
      <w:rPr>
        <w:rFonts w:ascii="Franklin Gothic Medium" w:hAnsi="Franklin Gothic Medium"/>
      </w:rPr>
    </w:pPr>
    <w:r>
      <w:rPr>
        <w:noProof/>
      </w:rPr>
      <mc:AlternateContent>
        <mc:Choice Requires="wpg">
          <w:drawing>
            <wp:anchor distT="0" distB="0" distL="114300" distR="114300" simplePos="0" relativeHeight="251658240" behindDoc="0" locked="0" layoutInCell="1" allowOverlap="1" wp14:anchorId="189A6AB6" wp14:editId="76FC9A03">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B4C4EC9">
            <v:group id="Group 29" style="position:absolute;margin-left:-.05pt;margin-top:7.1pt;width:477.3pt;height:3.6pt;z-index:251652096" coordsize="9546,179" coordorigin="1134,1909" o:spid="_x0000_s1026" w14:anchorId="1EABF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style="position:absolute;left:1134;top:1909;width:604;height:179;visibility:visible;mso-wrap-style:square;v-text-anchor:middle" o:spid="_x0000_s1027"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v:shadow opacity="22936f" offset="0,.63889mm" origin=",.5"/>
                <v:path arrowok="t"/>
              </v:rect>
              <v:rect id="Rectangle 1" style="position:absolute;left:1646;top:1909;width:238;height:179;visibility:visible;mso-wrap-style:square;v-text-anchor:middle" o:spid="_x0000_s1028"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v:shadow opacity="22936f" offset="0,.63889mm" origin=",.5"/>
                <v:path arrowok="t"/>
              </v:rect>
              <v:rect id="Rectangle 1" style="position:absolute;left:1832;top:1909;width:266;height:179;visibility:visible;mso-wrap-style:square;v-text-anchor:middle" o:spid="_x0000_s1029"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v:shadow opacity="22936f" offset="0,.63889mm" origin=",.5"/>
                <v:path arrowok="t"/>
              </v:rect>
              <v:rect id="Rectangle 1" style="position:absolute;left:2220;top:1909;width:538;height:179;visibility:visible;mso-wrap-style:square;v-text-anchor:middle" o:spid="_x0000_s1030"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v:shadow opacity="22936f" offset="0,.63889mm" origin=",.5"/>
                <v:path arrowok="t"/>
              </v:rect>
              <v:rect id="Rectangle 1" style="position:absolute;left:2030;top:1909;width:190;height:179;visibility:visible;mso-wrap-style:square;v-text-anchor:middle" o:spid="_x0000_s1031"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v:shadow opacity="22936f" offset="0,.63889mm" origin=",.5"/>
                <v:path arrowok="t"/>
              </v:rect>
              <v:rect id="Rectangle 1" style="position:absolute;left:2714;top:1909;width:328;height:179;visibility:visible;mso-wrap-style:square;v-text-anchor:middle" o:spid="_x0000_s1032"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v:shadow opacity="22936f" offset="0,.63889mm" origin=",.5"/>
                <v:path arrowok="t"/>
              </v:rect>
              <v:rect id="Rectangle 1" style="position:absolute;left:3093;top:1909;width:7587;height:177;visibility:visible;mso-wrap-style:square;v-text-anchor:middle" o:spid="_x0000_s1033"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v:shadow opacity="22936f" offset="0,.63889mm" origin=",.5"/>
                <v:path arrowok="t"/>
              </v:rect>
              <v:rect id="Rectangle 1" style="position:absolute;left:2908;top:1909;width:195;height:179;visibility:visible;mso-wrap-style:square;v-text-anchor:middle" o:spid="_x0000_s1034"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v:shadow opacity="22936f" offset="0,.63889mm" origin=",.5"/>
                <v:path arrowok="t"/>
              </v:rect>
            </v:group>
          </w:pict>
        </mc:Fallback>
      </mc:AlternateContent>
    </w:r>
    <w:r w:rsidR="006867A1">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DF17C7"/>
    <w:multiLevelType w:val="hybridMultilevel"/>
    <w:tmpl w:val="7B8C4B0A"/>
    <w:lvl w:ilvl="0" w:tplc="F700712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54514925">
    <w:abstractNumId w:val="8"/>
  </w:num>
  <w:num w:numId="2" w16cid:durableId="1048260143">
    <w:abstractNumId w:val="11"/>
  </w:num>
  <w:num w:numId="3" w16cid:durableId="1051807398">
    <w:abstractNumId w:val="5"/>
  </w:num>
  <w:num w:numId="4" w16cid:durableId="1039092651">
    <w:abstractNumId w:val="4"/>
  </w:num>
  <w:num w:numId="5" w16cid:durableId="1076971884">
    <w:abstractNumId w:val="13"/>
  </w:num>
  <w:num w:numId="6" w16cid:durableId="1223515963">
    <w:abstractNumId w:val="7"/>
  </w:num>
  <w:num w:numId="7" w16cid:durableId="313263959">
    <w:abstractNumId w:val="2"/>
  </w:num>
  <w:num w:numId="8" w16cid:durableId="1343895347">
    <w:abstractNumId w:val="0"/>
  </w:num>
  <w:num w:numId="9" w16cid:durableId="1692798923">
    <w:abstractNumId w:val="9"/>
  </w:num>
  <w:num w:numId="10" w16cid:durableId="1025054880">
    <w:abstractNumId w:val="12"/>
  </w:num>
  <w:num w:numId="11" w16cid:durableId="652225179">
    <w:abstractNumId w:val="10"/>
  </w:num>
  <w:num w:numId="12" w16cid:durableId="1734158549">
    <w:abstractNumId w:val="6"/>
  </w:num>
  <w:num w:numId="13" w16cid:durableId="39745659">
    <w:abstractNumId w:val="1"/>
  </w:num>
  <w:num w:numId="14" w16cid:durableId="1285620398">
    <w:abstractNumId w:val="3"/>
  </w:num>
  <w:num w:numId="15" w16cid:durableId="838009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TI1NjcxMzE3sbRU0lEKTi0uzszPAykwqgUAGzzsASwAAAA="/>
  </w:docVars>
  <w:rsids>
    <w:rsidRoot w:val="00B108FA"/>
    <w:rsid w:val="00004E42"/>
    <w:rsid w:val="00021163"/>
    <w:rsid w:val="00036065"/>
    <w:rsid w:val="00042DCB"/>
    <w:rsid w:val="00042E3B"/>
    <w:rsid w:val="00043A4E"/>
    <w:rsid w:val="00082E9C"/>
    <w:rsid w:val="000A7397"/>
    <w:rsid w:val="000C46B4"/>
    <w:rsid w:val="000D4ACE"/>
    <w:rsid w:val="000E1823"/>
    <w:rsid w:val="000E3492"/>
    <w:rsid w:val="000F548A"/>
    <w:rsid w:val="001118A5"/>
    <w:rsid w:val="00121D05"/>
    <w:rsid w:val="0013728E"/>
    <w:rsid w:val="00140927"/>
    <w:rsid w:val="001532DA"/>
    <w:rsid w:val="0016736F"/>
    <w:rsid w:val="0017539A"/>
    <w:rsid w:val="00181922"/>
    <w:rsid w:val="001C031B"/>
    <w:rsid w:val="001D605F"/>
    <w:rsid w:val="001E29A8"/>
    <w:rsid w:val="001E58AF"/>
    <w:rsid w:val="001E7C29"/>
    <w:rsid w:val="001F00B7"/>
    <w:rsid w:val="0020556F"/>
    <w:rsid w:val="002072AF"/>
    <w:rsid w:val="0020746F"/>
    <w:rsid w:val="0022732E"/>
    <w:rsid w:val="002324D3"/>
    <w:rsid w:val="002400B2"/>
    <w:rsid w:val="00245F7A"/>
    <w:rsid w:val="00246008"/>
    <w:rsid w:val="0024656C"/>
    <w:rsid w:val="002750C9"/>
    <w:rsid w:val="0028325F"/>
    <w:rsid w:val="00287264"/>
    <w:rsid w:val="0029553D"/>
    <w:rsid w:val="002A0ED1"/>
    <w:rsid w:val="002B1054"/>
    <w:rsid w:val="002B36FB"/>
    <w:rsid w:val="002E7107"/>
    <w:rsid w:val="00303193"/>
    <w:rsid w:val="00315525"/>
    <w:rsid w:val="00321569"/>
    <w:rsid w:val="00324012"/>
    <w:rsid w:val="00325B6B"/>
    <w:rsid w:val="00335E68"/>
    <w:rsid w:val="00345D77"/>
    <w:rsid w:val="00346D11"/>
    <w:rsid w:val="00347D13"/>
    <w:rsid w:val="003502B1"/>
    <w:rsid w:val="003809C3"/>
    <w:rsid w:val="00382E14"/>
    <w:rsid w:val="00385897"/>
    <w:rsid w:val="003A23ED"/>
    <w:rsid w:val="003A35BB"/>
    <w:rsid w:val="003C37CC"/>
    <w:rsid w:val="003C6A43"/>
    <w:rsid w:val="003D569F"/>
    <w:rsid w:val="003F15E0"/>
    <w:rsid w:val="003F26A5"/>
    <w:rsid w:val="00401F3A"/>
    <w:rsid w:val="00414702"/>
    <w:rsid w:val="00427288"/>
    <w:rsid w:val="004278A2"/>
    <w:rsid w:val="0043145C"/>
    <w:rsid w:val="004358B1"/>
    <w:rsid w:val="004613F1"/>
    <w:rsid w:val="00490D7C"/>
    <w:rsid w:val="00494E22"/>
    <w:rsid w:val="004A1100"/>
    <w:rsid w:val="004C0473"/>
    <w:rsid w:val="00507A0E"/>
    <w:rsid w:val="00512FA4"/>
    <w:rsid w:val="00513E29"/>
    <w:rsid w:val="00567CE8"/>
    <w:rsid w:val="0057072D"/>
    <w:rsid w:val="00577DF5"/>
    <w:rsid w:val="005860F9"/>
    <w:rsid w:val="00597FCC"/>
    <w:rsid w:val="005A246B"/>
    <w:rsid w:val="005E0CDB"/>
    <w:rsid w:val="005E6219"/>
    <w:rsid w:val="005E7AA9"/>
    <w:rsid w:val="005F33C9"/>
    <w:rsid w:val="005F5AEA"/>
    <w:rsid w:val="00627E14"/>
    <w:rsid w:val="006647AD"/>
    <w:rsid w:val="00664C86"/>
    <w:rsid w:val="00673135"/>
    <w:rsid w:val="00681DB4"/>
    <w:rsid w:val="006867A1"/>
    <w:rsid w:val="006A358E"/>
    <w:rsid w:val="006A7F38"/>
    <w:rsid w:val="006C47B4"/>
    <w:rsid w:val="006D0C9A"/>
    <w:rsid w:val="006D2988"/>
    <w:rsid w:val="006D5FD7"/>
    <w:rsid w:val="006E05DF"/>
    <w:rsid w:val="006E7ECB"/>
    <w:rsid w:val="00721C74"/>
    <w:rsid w:val="007358D9"/>
    <w:rsid w:val="007426B3"/>
    <w:rsid w:val="00747AB8"/>
    <w:rsid w:val="00756FF7"/>
    <w:rsid w:val="00766738"/>
    <w:rsid w:val="0079474D"/>
    <w:rsid w:val="007A7150"/>
    <w:rsid w:val="007B3EF3"/>
    <w:rsid w:val="007E6FC6"/>
    <w:rsid w:val="007F7B41"/>
    <w:rsid w:val="00845B5F"/>
    <w:rsid w:val="00851C27"/>
    <w:rsid w:val="0086133C"/>
    <w:rsid w:val="00861F31"/>
    <w:rsid w:val="008820B8"/>
    <w:rsid w:val="0089747F"/>
    <w:rsid w:val="008A6674"/>
    <w:rsid w:val="008C2A18"/>
    <w:rsid w:val="008C32AA"/>
    <w:rsid w:val="008C70E8"/>
    <w:rsid w:val="008D1767"/>
    <w:rsid w:val="008D23E9"/>
    <w:rsid w:val="008D5BD4"/>
    <w:rsid w:val="008F3257"/>
    <w:rsid w:val="008F4EC4"/>
    <w:rsid w:val="00900CB8"/>
    <w:rsid w:val="00900D4F"/>
    <w:rsid w:val="009069FE"/>
    <w:rsid w:val="00915086"/>
    <w:rsid w:val="00921341"/>
    <w:rsid w:val="00921734"/>
    <w:rsid w:val="009248CB"/>
    <w:rsid w:val="009603AB"/>
    <w:rsid w:val="00982141"/>
    <w:rsid w:val="009A14D0"/>
    <w:rsid w:val="009B582E"/>
    <w:rsid w:val="009D347B"/>
    <w:rsid w:val="00A04F23"/>
    <w:rsid w:val="00A740A2"/>
    <w:rsid w:val="00A837DF"/>
    <w:rsid w:val="00A968C0"/>
    <w:rsid w:val="00A9768F"/>
    <w:rsid w:val="00AA5DB6"/>
    <w:rsid w:val="00AB163A"/>
    <w:rsid w:val="00AC75FF"/>
    <w:rsid w:val="00AD6C43"/>
    <w:rsid w:val="00AF6166"/>
    <w:rsid w:val="00B02226"/>
    <w:rsid w:val="00B108FA"/>
    <w:rsid w:val="00B129CE"/>
    <w:rsid w:val="00B13FD7"/>
    <w:rsid w:val="00B310F7"/>
    <w:rsid w:val="00B43146"/>
    <w:rsid w:val="00B44CD0"/>
    <w:rsid w:val="00B60A7F"/>
    <w:rsid w:val="00B61C74"/>
    <w:rsid w:val="00B75B96"/>
    <w:rsid w:val="00B80F77"/>
    <w:rsid w:val="00B91F9E"/>
    <w:rsid w:val="00B928EC"/>
    <w:rsid w:val="00B975D8"/>
    <w:rsid w:val="00BB1D1C"/>
    <w:rsid w:val="00BE7105"/>
    <w:rsid w:val="00C060FA"/>
    <w:rsid w:val="00C12DD9"/>
    <w:rsid w:val="00C143A3"/>
    <w:rsid w:val="00C17D16"/>
    <w:rsid w:val="00C36CC3"/>
    <w:rsid w:val="00C4775C"/>
    <w:rsid w:val="00C62573"/>
    <w:rsid w:val="00C66B06"/>
    <w:rsid w:val="00C729B8"/>
    <w:rsid w:val="00C73EFB"/>
    <w:rsid w:val="00C80694"/>
    <w:rsid w:val="00C821E7"/>
    <w:rsid w:val="00C828F8"/>
    <w:rsid w:val="00C96BED"/>
    <w:rsid w:val="00CE1263"/>
    <w:rsid w:val="00CE5E83"/>
    <w:rsid w:val="00CF319B"/>
    <w:rsid w:val="00D0616A"/>
    <w:rsid w:val="00D14475"/>
    <w:rsid w:val="00D217DA"/>
    <w:rsid w:val="00D33512"/>
    <w:rsid w:val="00D35D90"/>
    <w:rsid w:val="00D42696"/>
    <w:rsid w:val="00D85954"/>
    <w:rsid w:val="00DC649C"/>
    <w:rsid w:val="00DD7E07"/>
    <w:rsid w:val="00DF6665"/>
    <w:rsid w:val="00E73193"/>
    <w:rsid w:val="00E90C39"/>
    <w:rsid w:val="00EA1850"/>
    <w:rsid w:val="00EA5B4B"/>
    <w:rsid w:val="00EA7C38"/>
    <w:rsid w:val="00EB2B0A"/>
    <w:rsid w:val="00EE244E"/>
    <w:rsid w:val="00F02D01"/>
    <w:rsid w:val="00F0414D"/>
    <w:rsid w:val="00F271DC"/>
    <w:rsid w:val="00F32B2C"/>
    <w:rsid w:val="00F46215"/>
    <w:rsid w:val="00F6347E"/>
    <w:rsid w:val="00FA587D"/>
    <w:rsid w:val="00FB6118"/>
    <w:rsid w:val="00FD34A5"/>
    <w:rsid w:val="00FD73E6"/>
    <w:rsid w:val="00FF3D00"/>
    <w:rsid w:val="4FEF5B5D"/>
    <w:rsid w:val="5D51C0B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695FF"/>
  <w15:chartTrackingRefBased/>
  <w15:docId w15:val="{469631F5-3ECD-434C-A491-391CFA36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qFormat/>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uiPriority w:val="99"/>
    <w:rsid w:val="00347D13"/>
    <w:pPr>
      <w:tabs>
        <w:tab w:val="center" w:pos="4320"/>
        <w:tab w:val="right" w:pos="8640"/>
      </w:tabs>
    </w:pPr>
  </w:style>
  <w:style w:type="character" w:customStyle="1" w:styleId="FooterChar">
    <w:name w:val="Footer Char"/>
    <w:link w:val="Footer"/>
    <w:uiPriority w:val="99"/>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qFormat/>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lang w:val="en-GB"/>
    </w:rPr>
  </w:style>
  <w:style w:type="paragraph" w:styleId="TOC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lang w:val="en-GB"/>
    </w:rPr>
  </w:style>
  <w:style w:type="paragraph" w:styleId="Revision">
    <w:name w:val="Revision"/>
    <w:hidden/>
    <w:uiPriority w:val="71"/>
    <w:rsid w:val="005F5AEA"/>
    <w:rPr>
      <w:rFonts w:ascii="Franklin Gothic Book" w:hAnsi="Franklin Gothic Book"/>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ti.org/eiti-standard-2019" TargetMode="External"/><Relationship Id="rId18" Type="http://schemas.openxmlformats.org/officeDocument/2006/relationships/hyperlink" Target="https://eiti.org/eiti-standard-201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iti.org/eiti-standard-2019" TargetMode="External"/><Relationship Id="rId7" Type="http://schemas.openxmlformats.org/officeDocument/2006/relationships/settings" Target="settings.xml"/><Relationship Id="rId12" Type="http://schemas.openxmlformats.org/officeDocument/2006/relationships/hyperlink" Target="https://eiti.org/eiti-standard-2019" TargetMode="External"/><Relationship Id="rId17" Type="http://schemas.openxmlformats.org/officeDocument/2006/relationships/hyperlink" Target="https://eiti.org/eiti-standard-2019" TargetMode="External"/><Relationship Id="rId25" Type="http://schemas.openxmlformats.org/officeDocument/2006/relationships/hyperlink" Target="https://eiti.org/document/eiti-protocol-participation-of-civil-society" TargetMode="External"/><Relationship Id="rId2" Type="http://schemas.openxmlformats.org/officeDocument/2006/relationships/customXml" Target="../customXml/item2.xml"/><Relationship Id="rId16" Type="http://schemas.openxmlformats.org/officeDocument/2006/relationships/hyperlink" Target="mailto:disclosure@eiti.org" TargetMode="External"/><Relationship Id="rId20" Type="http://schemas.openxmlformats.org/officeDocument/2006/relationships/hyperlink" Target="mailto:disclosure@eiti.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document/eiti-protocol-participation-of-civil-society" TargetMode="External"/><Relationship Id="rId24" Type="http://schemas.openxmlformats.org/officeDocument/2006/relationships/hyperlink" Target="mailto:disclosure@eiti.org" TargetMode="External"/><Relationship Id="rId5" Type="http://schemas.openxmlformats.org/officeDocument/2006/relationships/numbering" Target="numbering.xml"/><Relationship Id="rId15" Type="http://schemas.openxmlformats.org/officeDocument/2006/relationships/hyperlink" Target="https://eiti.org/eiti-standard-2019" TargetMode="External"/><Relationship Id="rId23" Type="http://schemas.openxmlformats.org/officeDocument/2006/relationships/hyperlink" Target="mailto:disclosure@eiti.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disclosure@eiti.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eiti-standard-2019" TargetMode="External"/><Relationship Id="rId22" Type="http://schemas.openxmlformats.org/officeDocument/2006/relationships/hyperlink" Target="https://eiti.org/eiti-standard-2019"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2" ma:contentTypeDescription="Create a new document." ma:contentTypeScope="" ma:versionID="f5dd29a87e61a77ba8786bd7134f6628">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6ca7b408473883a6152b46500ab68b8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0baf1-86eb-465a-a248-232f9a8b4d34}"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8926BA-394C-4E43-B640-34062419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4FF5B-28FE-4F0B-972E-E1DFE3448EB6}">
  <ds:schemaRefs>
    <ds:schemaRef ds:uri="http://schemas.openxmlformats.org/officeDocument/2006/bibliography"/>
  </ds:schemaRefs>
</ds:datastoreItem>
</file>

<file path=customXml/itemProps3.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4.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docProps/app.xml><?xml version="1.0" encoding="utf-8"?>
<Properties xmlns="http://schemas.openxmlformats.org/officeDocument/2006/extended-properties" xmlns:vt="http://schemas.openxmlformats.org/officeDocument/2006/docPropsVTypes">
  <Template>C:\Maler\Memo template.dotx</Template>
  <TotalTime>34</TotalTime>
  <Pages>26</Pages>
  <Words>3874</Words>
  <Characters>22084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25907</CharactersWithSpaces>
  <SharedDoc>false</SharedDoc>
  <HLinks>
    <vt:vector size="234" baseType="variant">
      <vt:variant>
        <vt:i4>2293861</vt:i4>
      </vt:variant>
      <vt:variant>
        <vt:i4>177</vt:i4>
      </vt:variant>
      <vt:variant>
        <vt:i4>0</vt:i4>
      </vt:variant>
      <vt:variant>
        <vt:i4>5</vt:i4>
      </vt:variant>
      <vt:variant>
        <vt:lpwstr>https://eiti.org/document/eiti-protocol-participation-of-civil-society</vt:lpwstr>
      </vt:variant>
      <vt:variant>
        <vt:lpwstr/>
      </vt:variant>
      <vt:variant>
        <vt:i4>3080221</vt:i4>
      </vt:variant>
      <vt:variant>
        <vt:i4>174</vt:i4>
      </vt:variant>
      <vt:variant>
        <vt:i4>0</vt:i4>
      </vt:variant>
      <vt:variant>
        <vt:i4>5</vt:i4>
      </vt:variant>
      <vt:variant>
        <vt:lpwstr>mailto:XXX@eiti.org</vt:lpwstr>
      </vt:variant>
      <vt:variant>
        <vt:lpwstr/>
      </vt:variant>
      <vt:variant>
        <vt:i4>5242994</vt:i4>
      </vt:variant>
      <vt:variant>
        <vt:i4>171</vt:i4>
      </vt:variant>
      <vt:variant>
        <vt:i4>0</vt:i4>
      </vt:variant>
      <vt:variant>
        <vt:i4>5</vt:i4>
      </vt:variant>
      <vt:variant>
        <vt:lpwstr>mailto:disclosure@eiti.org</vt:lpwstr>
      </vt:variant>
      <vt:variant>
        <vt:lpwstr/>
      </vt:variant>
      <vt:variant>
        <vt:i4>5242994</vt:i4>
      </vt:variant>
      <vt:variant>
        <vt:i4>168</vt:i4>
      </vt:variant>
      <vt:variant>
        <vt:i4>0</vt:i4>
      </vt:variant>
      <vt:variant>
        <vt:i4>5</vt:i4>
      </vt:variant>
      <vt:variant>
        <vt:lpwstr>mailto:disclosure@eiti.org</vt:lpwstr>
      </vt:variant>
      <vt:variant>
        <vt:lpwstr/>
      </vt:variant>
      <vt:variant>
        <vt:i4>3080221</vt:i4>
      </vt:variant>
      <vt:variant>
        <vt:i4>165</vt:i4>
      </vt:variant>
      <vt:variant>
        <vt:i4>0</vt:i4>
      </vt:variant>
      <vt:variant>
        <vt:i4>5</vt:i4>
      </vt:variant>
      <vt:variant>
        <vt:lpwstr>mailto:XXX@eiti.org</vt:lpwstr>
      </vt:variant>
      <vt:variant>
        <vt:lpwstr/>
      </vt:variant>
      <vt:variant>
        <vt:i4>5242994</vt:i4>
      </vt:variant>
      <vt:variant>
        <vt:i4>162</vt:i4>
      </vt:variant>
      <vt:variant>
        <vt:i4>0</vt:i4>
      </vt:variant>
      <vt:variant>
        <vt:i4>5</vt:i4>
      </vt:variant>
      <vt:variant>
        <vt:lpwstr>mailto:disclosure@eiti.org</vt:lpwstr>
      </vt:variant>
      <vt:variant>
        <vt:lpwstr/>
      </vt:variant>
      <vt:variant>
        <vt:i4>3080221</vt:i4>
      </vt:variant>
      <vt:variant>
        <vt:i4>159</vt:i4>
      </vt:variant>
      <vt:variant>
        <vt:i4>0</vt:i4>
      </vt:variant>
      <vt:variant>
        <vt:i4>5</vt:i4>
      </vt:variant>
      <vt:variant>
        <vt:lpwstr>mailto:xxx@eiti.org</vt:lpwstr>
      </vt:variant>
      <vt:variant>
        <vt:lpwstr/>
      </vt:variant>
      <vt:variant>
        <vt:i4>5242994</vt:i4>
      </vt:variant>
      <vt:variant>
        <vt:i4>156</vt:i4>
      </vt:variant>
      <vt:variant>
        <vt:i4>0</vt:i4>
      </vt:variant>
      <vt:variant>
        <vt:i4>5</vt:i4>
      </vt:variant>
      <vt:variant>
        <vt:lpwstr>mailto:disclosure@eiti.org</vt:lpwstr>
      </vt:variant>
      <vt:variant>
        <vt:lpwstr/>
      </vt:variant>
      <vt:variant>
        <vt:i4>3080221</vt:i4>
      </vt:variant>
      <vt:variant>
        <vt:i4>153</vt:i4>
      </vt:variant>
      <vt:variant>
        <vt:i4>0</vt:i4>
      </vt:variant>
      <vt:variant>
        <vt:i4>5</vt:i4>
      </vt:variant>
      <vt:variant>
        <vt:lpwstr>mailto:xxx@eiti.org</vt:lpwstr>
      </vt:variant>
      <vt:variant>
        <vt:lpwstr/>
      </vt:variant>
      <vt:variant>
        <vt:i4>5242994</vt:i4>
      </vt:variant>
      <vt:variant>
        <vt:i4>150</vt:i4>
      </vt:variant>
      <vt:variant>
        <vt:i4>0</vt:i4>
      </vt:variant>
      <vt:variant>
        <vt:i4>5</vt:i4>
      </vt:variant>
      <vt:variant>
        <vt:lpwstr>mailto:disclosure@eiti.org</vt:lpwstr>
      </vt:variant>
      <vt:variant>
        <vt:lpwstr/>
      </vt:variant>
      <vt:variant>
        <vt:i4>2293861</vt:i4>
      </vt:variant>
      <vt:variant>
        <vt:i4>147</vt:i4>
      </vt:variant>
      <vt:variant>
        <vt:i4>0</vt:i4>
      </vt:variant>
      <vt:variant>
        <vt:i4>5</vt:i4>
      </vt:variant>
      <vt:variant>
        <vt:lpwstr>https://eiti.org/document/eiti-protocol-participation-of-civil-society</vt:lpwstr>
      </vt:variant>
      <vt:variant>
        <vt:lpwstr/>
      </vt:variant>
      <vt:variant>
        <vt:i4>1114173</vt:i4>
      </vt:variant>
      <vt:variant>
        <vt:i4>140</vt:i4>
      </vt:variant>
      <vt:variant>
        <vt:i4>0</vt:i4>
      </vt:variant>
      <vt:variant>
        <vt:i4>5</vt:i4>
      </vt:variant>
      <vt:variant>
        <vt:lpwstr/>
      </vt:variant>
      <vt:variant>
        <vt:lpwstr>_Toc57974751</vt:lpwstr>
      </vt:variant>
      <vt:variant>
        <vt:i4>1048637</vt:i4>
      </vt:variant>
      <vt:variant>
        <vt:i4>134</vt:i4>
      </vt:variant>
      <vt:variant>
        <vt:i4>0</vt:i4>
      </vt:variant>
      <vt:variant>
        <vt:i4>5</vt:i4>
      </vt:variant>
      <vt:variant>
        <vt:lpwstr/>
      </vt:variant>
      <vt:variant>
        <vt:lpwstr>_Toc57974750</vt:lpwstr>
      </vt:variant>
      <vt:variant>
        <vt:i4>1638460</vt:i4>
      </vt:variant>
      <vt:variant>
        <vt:i4>128</vt:i4>
      </vt:variant>
      <vt:variant>
        <vt:i4>0</vt:i4>
      </vt:variant>
      <vt:variant>
        <vt:i4>5</vt:i4>
      </vt:variant>
      <vt:variant>
        <vt:lpwstr/>
      </vt:variant>
      <vt:variant>
        <vt:lpwstr>_Toc57974749</vt:lpwstr>
      </vt:variant>
      <vt:variant>
        <vt:i4>1572924</vt:i4>
      </vt:variant>
      <vt:variant>
        <vt:i4>122</vt:i4>
      </vt:variant>
      <vt:variant>
        <vt:i4>0</vt:i4>
      </vt:variant>
      <vt:variant>
        <vt:i4>5</vt:i4>
      </vt:variant>
      <vt:variant>
        <vt:lpwstr/>
      </vt:variant>
      <vt:variant>
        <vt:lpwstr>_Toc57974748</vt:lpwstr>
      </vt:variant>
      <vt:variant>
        <vt:i4>1507388</vt:i4>
      </vt:variant>
      <vt:variant>
        <vt:i4>116</vt:i4>
      </vt:variant>
      <vt:variant>
        <vt:i4>0</vt:i4>
      </vt:variant>
      <vt:variant>
        <vt:i4>5</vt:i4>
      </vt:variant>
      <vt:variant>
        <vt:lpwstr/>
      </vt:variant>
      <vt:variant>
        <vt:lpwstr>_Toc57974747</vt:lpwstr>
      </vt:variant>
      <vt:variant>
        <vt:i4>1441852</vt:i4>
      </vt:variant>
      <vt:variant>
        <vt:i4>110</vt:i4>
      </vt:variant>
      <vt:variant>
        <vt:i4>0</vt:i4>
      </vt:variant>
      <vt:variant>
        <vt:i4>5</vt:i4>
      </vt:variant>
      <vt:variant>
        <vt:lpwstr/>
      </vt:variant>
      <vt:variant>
        <vt:lpwstr>_Toc57974746</vt:lpwstr>
      </vt:variant>
      <vt:variant>
        <vt:i4>1376316</vt:i4>
      </vt:variant>
      <vt:variant>
        <vt:i4>104</vt:i4>
      </vt:variant>
      <vt:variant>
        <vt:i4>0</vt:i4>
      </vt:variant>
      <vt:variant>
        <vt:i4>5</vt:i4>
      </vt:variant>
      <vt:variant>
        <vt:lpwstr/>
      </vt:variant>
      <vt:variant>
        <vt:lpwstr>_Toc57974745</vt:lpwstr>
      </vt:variant>
      <vt:variant>
        <vt:i4>1310780</vt:i4>
      </vt:variant>
      <vt:variant>
        <vt:i4>98</vt:i4>
      </vt:variant>
      <vt:variant>
        <vt:i4>0</vt:i4>
      </vt:variant>
      <vt:variant>
        <vt:i4>5</vt:i4>
      </vt:variant>
      <vt:variant>
        <vt:lpwstr/>
      </vt:variant>
      <vt:variant>
        <vt:lpwstr>_Toc57974744</vt:lpwstr>
      </vt:variant>
      <vt:variant>
        <vt:i4>1245244</vt:i4>
      </vt:variant>
      <vt:variant>
        <vt:i4>92</vt:i4>
      </vt:variant>
      <vt:variant>
        <vt:i4>0</vt:i4>
      </vt:variant>
      <vt:variant>
        <vt:i4>5</vt:i4>
      </vt:variant>
      <vt:variant>
        <vt:lpwstr/>
      </vt:variant>
      <vt:variant>
        <vt:lpwstr>_Toc57974743</vt:lpwstr>
      </vt:variant>
      <vt:variant>
        <vt:i4>1179708</vt:i4>
      </vt:variant>
      <vt:variant>
        <vt:i4>86</vt:i4>
      </vt:variant>
      <vt:variant>
        <vt:i4>0</vt:i4>
      </vt:variant>
      <vt:variant>
        <vt:i4>5</vt:i4>
      </vt:variant>
      <vt:variant>
        <vt:lpwstr/>
      </vt:variant>
      <vt:variant>
        <vt:lpwstr>_Toc57974742</vt:lpwstr>
      </vt:variant>
      <vt:variant>
        <vt:i4>1114172</vt:i4>
      </vt:variant>
      <vt:variant>
        <vt:i4>80</vt:i4>
      </vt:variant>
      <vt:variant>
        <vt:i4>0</vt:i4>
      </vt:variant>
      <vt:variant>
        <vt:i4>5</vt:i4>
      </vt:variant>
      <vt:variant>
        <vt:lpwstr/>
      </vt:variant>
      <vt:variant>
        <vt:lpwstr>_Toc57974741</vt:lpwstr>
      </vt:variant>
      <vt:variant>
        <vt:i4>1048636</vt:i4>
      </vt:variant>
      <vt:variant>
        <vt:i4>74</vt:i4>
      </vt:variant>
      <vt:variant>
        <vt:i4>0</vt:i4>
      </vt:variant>
      <vt:variant>
        <vt:i4>5</vt:i4>
      </vt:variant>
      <vt:variant>
        <vt:lpwstr/>
      </vt:variant>
      <vt:variant>
        <vt:lpwstr>_Toc57974740</vt:lpwstr>
      </vt:variant>
      <vt:variant>
        <vt:i4>1638459</vt:i4>
      </vt:variant>
      <vt:variant>
        <vt:i4>68</vt:i4>
      </vt:variant>
      <vt:variant>
        <vt:i4>0</vt:i4>
      </vt:variant>
      <vt:variant>
        <vt:i4>5</vt:i4>
      </vt:variant>
      <vt:variant>
        <vt:lpwstr/>
      </vt:variant>
      <vt:variant>
        <vt:lpwstr>_Toc57974739</vt:lpwstr>
      </vt:variant>
      <vt:variant>
        <vt:i4>1572923</vt:i4>
      </vt:variant>
      <vt:variant>
        <vt:i4>62</vt:i4>
      </vt:variant>
      <vt:variant>
        <vt:i4>0</vt:i4>
      </vt:variant>
      <vt:variant>
        <vt:i4>5</vt:i4>
      </vt:variant>
      <vt:variant>
        <vt:lpwstr/>
      </vt:variant>
      <vt:variant>
        <vt:lpwstr>_Toc57974738</vt:lpwstr>
      </vt:variant>
      <vt:variant>
        <vt:i4>1507387</vt:i4>
      </vt:variant>
      <vt:variant>
        <vt:i4>56</vt:i4>
      </vt:variant>
      <vt:variant>
        <vt:i4>0</vt:i4>
      </vt:variant>
      <vt:variant>
        <vt:i4>5</vt:i4>
      </vt:variant>
      <vt:variant>
        <vt:lpwstr/>
      </vt:variant>
      <vt:variant>
        <vt:lpwstr>_Toc57974737</vt:lpwstr>
      </vt:variant>
      <vt:variant>
        <vt:i4>1441851</vt:i4>
      </vt:variant>
      <vt:variant>
        <vt:i4>50</vt:i4>
      </vt:variant>
      <vt:variant>
        <vt:i4>0</vt:i4>
      </vt:variant>
      <vt:variant>
        <vt:i4>5</vt:i4>
      </vt:variant>
      <vt:variant>
        <vt:lpwstr/>
      </vt:variant>
      <vt:variant>
        <vt:lpwstr>_Toc57974736</vt:lpwstr>
      </vt:variant>
      <vt:variant>
        <vt:i4>1376315</vt:i4>
      </vt:variant>
      <vt:variant>
        <vt:i4>44</vt:i4>
      </vt:variant>
      <vt:variant>
        <vt:i4>0</vt:i4>
      </vt:variant>
      <vt:variant>
        <vt:i4>5</vt:i4>
      </vt:variant>
      <vt:variant>
        <vt:lpwstr/>
      </vt:variant>
      <vt:variant>
        <vt:lpwstr>_Toc57974735</vt:lpwstr>
      </vt:variant>
      <vt:variant>
        <vt:i4>1310779</vt:i4>
      </vt:variant>
      <vt:variant>
        <vt:i4>38</vt:i4>
      </vt:variant>
      <vt:variant>
        <vt:i4>0</vt:i4>
      </vt:variant>
      <vt:variant>
        <vt:i4>5</vt:i4>
      </vt:variant>
      <vt:variant>
        <vt:lpwstr/>
      </vt:variant>
      <vt:variant>
        <vt:lpwstr>_Toc57974734</vt:lpwstr>
      </vt:variant>
      <vt:variant>
        <vt:i4>1245243</vt:i4>
      </vt:variant>
      <vt:variant>
        <vt:i4>32</vt:i4>
      </vt:variant>
      <vt:variant>
        <vt:i4>0</vt:i4>
      </vt:variant>
      <vt:variant>
        <vt:i4>5</vt:i4>
      </vt:variant>
      <vt:variant>
        <vt:lpwstr/>
      </vt:variant>
      <vt:variant>
        <vt:lpwstr>_Toc57974733</vt:lpwstr>
      </vt:variant>
      <vt:variant>
        <vt:i4>1179707</vt:i4>
      </vt:variant>
      <vt:variant>
        <vt:i4>26</vt:i4>
      </vt:variant>
      <vt:variant>
        <vt:i4>0</vt:i4>
      </vt:variant>
      <vt:variant>
        <vt:i4>5</vt:i4>
      </vt:variant>
      <vt:variant>
        <vt:lpwstr/>
      </vt:variant>
      <vt:variant>
        <vt:lpwstr>_Toc57974732</vt:lpwstr>
      </vt:variant>
      <vt:variant>
        <vt:i4>1114171</vt:i4>
      </vt:variant>
      <vt:variant>
        <vt:i4>20</vt:i4>
      </vt:variant>
      <vt:variant>
        <vt:i4>0</vt:i4>
      </vt:variant>
      <vt:variant>
        <vt:i4>5</vt:i4>
      </vt:variant>
      <vt:variant>
        <vt:lpwstr/>
      </vt:variant>
      <vt:variant>
        <vt:lpwstr>_Toc57974731</vt:lpwstr>
      </vt:variant>
      <vt:variant>
        <vt:i4>1048635</vt:i4>
      </vt:variant>
      <vt:variant>
        <vt:i4>14</vt:i4>
      </vt:variant>
      <vt:variant>
        <vt:i4>0</vt:i4>
      </vt:variant>
      <vt:variant>
        <vt:i4>5</vt:i4>
      </vt:variant>
      <vt:variant>
        <vt:lpwstr/>
      </vt:variant>
      <vt:variant>
        <vt:lpwstr>_Toc57974730</vt:lpwstr>
      </vt:variant>
      <vt:variant>
        <vt:i4>1638458</vt:i4>
      </vt:variant>
      <vt:variant>
        <vt:i4>8</vt:i4>
      </vt:variant>
      <vt:variant>
        <vt:i4>0</vt:i4>
      </vt:variant>
      <vt:variant>
        <vt:i4>5</vt:i4>
      </vt:variant>
      <vt:variant>
        <vt:lpwstr/>
      </vt:variant>
      <vt:variant>
        <vt:lpwstr>_Toc57974729</vt:lpwstr>
      </vt:variant>
      <vt:variant>
        <vt:i4>1572922</vt:i4>
      </vt:variant>
      <vt:variant>
        <vt:i4>2</vt:i4>
      </vt:variant>
      <vt:variant>
        <vt:i4>0</vt:i4>
      </vt:variant>
      <vt:variant>
        <vt:i4>5</vt:i4>
      </vt:variant>
      <vt:variant>
        <vt:lpwstr/>
      </vt:variant>
      <vt:variant>
        <vt:lpwstr>_Toc57974728</vt:lpwstr>
      </vt:variant>
      <vt:variant>
        <vt:i4>3735611</vt:i4>
      </vt:variant>
      <vt:variant>
        <vt:i4>9</vt:i4>
      </vt:variant>
      <vt:variant>
        <vt:i4>0</vt:i4>
      </vt:variant>
      <vt:variant>
        <vt:i4>5</vt:i4>
      </vt:variant>
      <vt:variant>
        <vt:lpwstr>https://eiti.org/eiti-standard-2019</vt:lpwstr>
      </vt:variant>
      <vt:variant>
        <vt:lpwstr/>
      </vt:variant>
      <vt:variant>
        <vt:i4>3735611</vt:i4>
      </vt:variant>
      <vt:variant>
        <vt:i4>6</vt:i4>
      </vt:variant>
      <vt:variant>
        <vt:i4>0</vt:i4>
      </vt:variant>
      <vt:variant>
        <vt:i4>5</vt:i4>
      </vt:variant>
      <vt:variant>
        <vt:lpwstr>https://eiti.org/eiti-standard-2019</vt:lpwstr>
      </vt:variant>
      <vt:variant>
        <vt:lpwstr/>
      </vt:variant>
      <vt:variant>
        <vt:i4>3735611</vt:i4>
      </vt:variant>
      <vt:variant>
        <vt:i4>3</vt:i4>
      </vt:variant>
      <vt:variant>
        <vt:i4>0</vt:i4>
      </vt:variant>
      <vt:variant>
        <vt:i4>5</vt:i4>
      </vt:variant>
      <vt:variant>
        <vt:lpwstr>https://eiti.org/eiti-standard-2019</vt:lpwstr>
      </vt:variant>
      <vt:variant>
        <vt:lpwstr/>
      </vt:variant>
      <vt:variant>
        <vt:i4>3735611</vt:i4>
      </vt:variant>
      <vt:variant>
        <vt:i4>0</vt:i4>
      </vt:variant>
      <vt:variant>
        <vt:i4>0</vt:i4>
      </vt:variant>
      <vt:variant>
        <vt:i4>5</vt:i4>
      </vt:variant>
      <vt:variant>
        <vt:lpwstr>https://eiti.org/eiti-standard-2019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Leila Pilliard</cp:lastModifiedBy>
  <cp:revision>29</cp:revision>
  <cp:lastPrinted>2019-04-29T21:09:00Z</cp:lastPrinted>
  <dcterms:created xsi:type="dcterms:W3CDTF">2022-05-11T03:54:00Z</dcterms:created>
  <dcterms:modified xsi:type="dcterms:W3CDTF">2022-06-27T14:45:00Z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